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bCs/>
          <w:color w:val="auto"/>
          <w:w w:val="90"/>
          <w:kern w:val="16"/>
          <w:sz w:val="24"/>
          <w:szCs w:val="24"/>
          <w:highlight w:val="none"/>
          <w:lang w:val="en-US" w:eastAsia="zh-CN"/>
        </w:rPr>
      </w:pPr>
      <w:r>
        <w:rPr>
          <w:rFonts w:hint="eastAsia" w:ascii="宋体" w:hAnsi="宋体" w:cs="宋体"/>
          <w:b/>
          <w:bCs/>
          <w:color w:val="auto"/>
          <w:w w:val="90"/>
          <w:kern w:val="16"/>
          <w:sz w:val="24"/>
          <w:szCs w:val="24"/>
          <w:highlight w:val="none"/>
          <w:lang w:val="en-US" w:eastAsia="zh-CN"/>
        </w:rPr>
        <w:t xml:space="preserve">  </w:t>
      </w:r>
      <w:r>
        <w:rPr>
          <w:rFonts w:hint="eastAsia" w:ascii="宋体" w:hAnsi="宋体" w:eastAsia="宋体" w:cs="宋体"/>
          <w:b/>
          <w:bCs/>
          <w:color w:val="auto"/>
          <w:w w:val="90"/>
          <w:kern w:val="16"/>
          <w:sz w:val="24"/>
          <w:szCs w:val="24"/>
          <w:highlight w:val="none"/>
          <w:lang w:val="en-US" w:eastAsia="zh-CN"/>
        </w:rPr>
        <w:t xml:space="preserve">   </w:t>
      </w:r>
    </w:p>
    <w:p>
      <w:pPr>
        <w:pStyle w:val="17"/>
        <w:keepNext w:val="0"/>
        <w:keepLines w:val="0"/>
        <w:pageBreakBefore w:val="0"/>
        <w:widowControl w:val="0"/>
        <w:kinsoku/>
        <w:wordWrap w:val="0"/>
        <w:overflowPunct/>
        <w:topLinePunct/>
        <w:autoSpaceDE/>
        <w:autoSpaceDN/>
        <w:bidi w:val="0"/>
        <w:rPr>
          <w:rFonts w:hint="eastAsia" w:ascii="宋体" w:hAnsi="宋体" w:eastAsia="宋体" w:cs="宋体"/>
          <w:sz w:val="36"/>
          <w:szCs w:val="36"/>
        </w:rPr>
      </w:pPr>
    </w:p>
    <w:p>
      <w:pPr>
        <w:pStyle w:val="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52"/>
          <w:szCs w:val="52"/>
          <w:highlight w:val="none"/>
          <w:u w:val="none"/>
          <w:lang w:eastAsia="zh-CN"/>
        </w:rPr>
      </w:pPr>
      <w:bookmarkStart w:id="0" w:name="_Toc381880843"/>
      <w:r>
        <w:rPr>
          <w:rFonts w:hint="eastAsia" w:hAnsi="宋体" w:cs="宋体"/>
          <w:b/>
          <w:bCs/>
          <w:color w:val="auto"/>
          <w:kern w:val="16"/>
          <w:sz w:val="52"/>
          <w:szCs w:val="52"/>
          <w:highlight w:val="none"/>
          <w:u w:val="none"/>
          <w:lang w:eastAsia="zh-CN"/>
        </w:rPr>
        <w:t>邹城市西关小学校园地面硬化改造工程</w:t>
      </w:r>
    </w:p>
    <w:p>
      <w:pPr>
        <w:pStyle w:val="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96"/>
          <w:szCs w:val="96"/>
          <w:highlight w:val="none"/>
        </w:rPr>
      </w:pPr>
      <w:r>
        <w:rPr>
          <w:rFonts w:hint="eastAsia" w:ascii="宋体" w:hAnsi="宋体" w:eastAsia="宋体" w:cs="宋体"/>
          <w:b/>
          <w:color w:val="auto"/>
          <w:sz w:val="72"/>
          <w:szCs w:val="72"/>
          <w:highlight w:val="none"/>
        </w:rPr>
        <w:t>竞争性磋商文件</w:t>
      </w:r>
      <w:bookmarkEnd w:id="0"/>
    </w:p>
    <w:p>
      <w:pPr>
        <w:pStyle w:val="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ascii="宋体" w:hAnsi="宋体" w:eastAsia="宋体" w:cs="宋体"/>
          <w:b/>
          <w:color w:val="auto"/>
          <w:sz w:val="36"/>
          <w:szCs w:val="36"/>
          <w:highlight w:val="none"/>
          <w:lang w:val="en-US"/>
        </w:rPr>
      </w:pPr>
      <w:r>
        <w:rPr>
          <w:rFonts w:hint="eastAsia" w:ascii="宋体" w:hAnsi="宋体" w:eastAsia="宋体" w:cs="宋体"/>
          <w:b/>
          <w:color w:val="auto"/>
          <w:kern w:val="0"/>
          <w:sz w:val="36"/>
          <w:szCs w:val="36"/>
          <w:highlight w:val="none"/>
        </w:rPr>
        <w:t>项目编号：</w:t>
      </w:r>
      <w:r>
        <w:rPr>
          <w:rFonts w:hint="eastAsia" w:hAnsi="宋体" w:cs="宋体"/>
          <w:b/>
          <w:color w:val="auto"/>
          <w:kern w:val="0"/>
          <w:sz w:val="36"/>
          <w:szCs w:val="36"/>
          <w:highlight w:val="none"/>
          <w:lang w:val="en-US" w:eastAsia="zh-CN"/>
        </w:rPr>
        <w:t>YGZD-GSJD2023-0630</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b/>
          <w:bCs/>
          <w:color w:val="auto"/>
          <w:kern w:val="16"/>
          <w:sz w:val="36"/>
          <w:szCs w:val="36"/>
          <w:highlight w:val="none"/>
          <w:lang w:val="en-US" w:eastAsia="zh-CN"/>
        </w:rPr>
      </w:pPr>
      <w:r>
        <w:rPr>
          <w:rFonts w:hint="eastAsia" w:ascii="宋体" w:hAnsi="宋体" w:cs="宋体"/>
          <w:b/>
          <w:bCs/>
          <w:color w:val="auto"/>
          <w:kern w:val="16"/>
          <w:sz w:val="36"/>
          <w:szCs w:val="36"/>
          <w:highlight w:val="none"/>
          <w:lang w:val="en-US" w:eastAsia="zh-CN"/>
        </w:rPr>
        <w:t xml:space="preserve"> </w:t>
      </w:r>
    </w:p>
    <w:p>
      <w:pPr>
        <w:pStyle w:val="17"/>
        <w:keepNext w:val="0"/>
        <w:keepLines w:val="0"/>
        <w:pageBreakBefore w:val="0"/>
        <w:widowControl w:val="0"/>
        <w:kinsoku/>
        <w:wordWrap w:val="0"/>
        <w:overflowPunct/>
        <w:topLinePunct/>
        <w:autoSpaceDE/>
        <w:autoSpaceDN/>
        <w:bidi w:val="0"/>
        <w:rPr>
          <w:rFonts w:hint="eastAsia" w:ascii="宋体" w:hAnsi="宋体" w:eastAsia="宋体" w:cs="宋体"/>
          <w:b/>
          <w:bCs/>
          <w:color w:val="auto"/>
          <w:kern w:val="16"/>
          <w:sz w:val="36"/>
          <w:szCs w:val="36"/>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sz w:val="36"/>
          <w:szCs w:val="36"/>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6"/>
          <w:szCs w:val="36"/>
          <w:highlight w:val="none"/>
        </w:rPr>
      </w:pPr>
    </w:p>
    <w:p>
      <w:pPr>
        <w:pStyle w:val="1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1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1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color w:val="auto"/>
          <w:sz w:val="36"/>
          <w:szCs w:val="36"/>
          <w:highlight w:val="none"/>
        </w:rPr>
      </w:pPr>
    </w:p>
    <w:p>
      <w:pPr>
        <w:pStyle w:val="1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2160" w:firstLineChars="600"/>
        <w:rPr>
          <w:rFonts w:hint="eastAsia" w:ascii="宋体" w:hAnsi="宋体" w:eastAsia="宋体" w:cs="宋体"/>
          <w:b/>
          <w:bCs w:val="0"/>
          <w:color w:val="auto"/>
          <w:sz w:val="36"/>
          <w:szCs w:val="36"/>
          <w:highlight w:val="none"/>
        </w:rPr>
      </w:pPr>
    </w:p>
    <w:p>
      <w:pPr>
        <w:pStyle w:val="18"/>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采 购 人：</w:t>
      </w:r>
      <w:r>
        <w:rPr>
          <w:rFonts w:hint="eastAsia" w:ascii="宋体" w:hAnsi="宋体" w:cs="宋体"/>
          <w:b/>
          <w:bCs w:val="0"/>
          <w:color w:val="auto"/>
          <w:sz w:val="36"/>
          <w:szCs w:val="36"/>
          <w:highlight w:val="none"/>
          <w:lang w:eastAsia="zh-CN"/>
        </w:rPr>
        <w:t>邹城市钢山街道西关社区居民委员会</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代理机构：</w:t>
      </w:r>
      <w:r>
        <w:rPr>
          <w:rFonts w:hint="eastAsia" w:ascii="宋体" w:hAnsi="宋体" w:cs="宋体"/>
          <w:b/>
          <w:bCs w:val="0"/>
          <w:color w:val="auto"/>
          <w:sz w:val="36"/>
          <w:szCs w:val="36"/>
          <w:highlight w:val="none"/>
          <w:lang w:eastAsia="zh-CN"/>
        </w:rPr>
        <w:t>山东阳光正大建设项目管理有限公司</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日    期：二○二</w:t>
      </w:r>
      <w:r>
        <w:rPr>
          <w:rFonts w:hint="eastAsia" w:ascii="宋体" w:hAnsi="宋体" w:cs="宋体"/>
          <w:b/>
          <w:bCs w:val="0"/>
          <w:color w:val="auto"/>
          <w:sz w:val="36"/>
          <w:szCs w:val="36"/>
          <w:highlight w:val="none"/>
          <w:lang w:eastAsia="zh-CN"/>
        </w:rPr>
        <w:t>三</w:t>
      </w:r>
      <w:r>
        <w:rPr>
          <w:rFonts w:hint="eastAsia" w:ascii="宋体" w:hAnsi="宋体" w:eastAsia="宋体" w:cs="宋体"/>
          <w:b/>
          <w:bCs w:val="0"/>
          <w:color w:val="auto"/>
          <w:sz w:val="36"/>
          <w:szCs w:val="36"/>
          <w:highlight w:val="none"/>
        </w:rPr>
        <w:t>年</w:t>
      </w:r>
      <w:r>
        <w:rPr>
          <w:rFonts w:hint="eastAsia" w:ascii="宋体" w:hAnsi="宋体" w:cs="宋体"/>
          <w:b/>
          <w:bCs w:val="0"/>
          <w:color w:val="auto"/>
          <w:sz w:val="36"/>
          <w:szCs w:val="36"/>
          <w:highlight w:val="none"/>
          <w:lang w:eastAsia="zh-CN"/>
        </w:rPr>
        <w:t>七</w:t>
      </w:r>
      <w:r>
        <w:rPr>
          <w:rFonts w:hint="eastAsia" w:ascii="宋体" w:hAnsi="宋体" w:eastAsia="宋体" w:cs="宋体"/>
          <w:b/>
          <w:bCs w:val="0"/>
          <w:color w:val="auto"/>
          <w:sz w:val="36"/>
          <w:szCs w:val="36"/>
          <w:highlight w:val="none"/>
        </w:rPr>
        <w:t>月</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6"/>
          <w:szCs w:val="36"/>
          <w:highlight w:val="none"/>
        </w:rPr>
        <w:sectPr>
          <w:footerReference r:id="rId5" w:type="first"/>
          <w:headerReference r:id="rId3" w:type="default"/>
          <w:footerReference r:id="rId4" w:type="default"/>
          <w:pgSz w:w="11906" w:h="16838"/>
          <w:pgMar w:top="1134" w:right="1134" w:bottom="1134" w:left="1134" w:header="851" w:footer="992" w:gutter="0"/>
          <w:pgNumType w:fmt="decimal"/>
          <w:cols w:space="720" w:num="1"/>
          <w:docGrid w:type="linesAndChars" w:linePitch="312" w:charSpace="0"/>
        </w:sect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11"/>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0775"/>
      <w:bookmarkStart w:id="2" w:name="_Toc15040"/>
    </w:p>
    <w:p>
      <w:pPr>
        <w:pStyle w:val="11"/>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_Toc19138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 xml:space="preserve">第一部分  </w:t>
      </w:r>
      <w:r>
        <w:rPr>
          <w:rFonts w:hint="eastAsia" w:ascii="宋体" w:hAnsi="宋体" w:eastAsia="宋体" w:cs="宋体"/>
          <w:sz w:val="24"/>
          <w:szCs w:val="24"/>
          <w:highlight w:val="none"/>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_Toc19138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_Toc18613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第二部分  磋商响应方须知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_Toc18613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_Toc22085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第三部分  磋商组织、步骤与评审方法</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1"/>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_Toc4171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第四部分  采购内容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4</w:t>
      </w:r>
    </w:p>
    <w:p>
      <w:pPr>
        <w:pStyle w:val="11"/>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_Toc3918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第五部分  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_Toc3918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_Toc19317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第六部分  </w:t>
      </w:r>
      <w:r>
        <w:rPr>
          <w:rFonts w:hint="eastAsia" w:ascii="宋体" w:hAnsi="宋体" w:eastAsia="宋体" w:cs="宋体"/>
          <w:sz w:val="24"/>
          <w:szCs w:val="24"/>
          <w:highlight w:val="none"/>
          <w:lang w:val="en-US" w:eastAsia="zh-CN"/>
        </w:rPr>
        <w:t>采购控制价</w:t>
      </w:r>
      <w:r>
        <w:rPr>
          <w:rFonts w:hint="eastAsia" w:ascii="宋体" w:hAnsi="宋体" w:eastAsia="宋体" w:cs="宋体"/>
          <w:sz w:val="24"/>
          <w:szCs w:val="24"/>
        </w:rPr>
        <w:tab/>
      </w:r>
      <w:r>
        <w:rPr>
          <w:rFonts w:hint="eastAsia" w:ascii="宋体" w:hAnsi="宋体" w:eastAsia="宋体" w:cs="宋体"/>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9</w:t>
      </w:r>
    </w:p>
    <w:p>
      <w:pPr>
        <w:pStyle w:val="11"/>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_Toc27167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_Toc27167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rPr>
        <w:sectPr>
          <w:footerReference r:id="rId6" w:type="default"/>
          <w:pgSz w:w="11906" w:h="16838"/>
          <w:pgMar w:top="1134" w:right="1134" w:bottom="1134" w:left="1134" w:header="851" w:footer="992" w:gutter="0"/>
          <w:pgNumType w:fmt="decimal" w:start="1"/>
          <w:cols w:space="720" w:num="1"/>
          <w:docGrid w:type="linesAndChars" w:linePitch="312" w:charSpace="0"/>
        </w:sectPr>
      </w:pPr>
      <w:r>
        <w:rPr>
          <w:rFonts w:hint="eastAsia" w:ascii="宋体" w:hAnsi="宋体" w:eastAsia="宋体" w:cs="宋体"/>
          <w:color w:val="auto"/>
          <w:sz w:val="24"/>
          <w:szCs w:val="24"/>
        </w:rPr>
        <w:fldChar w:fldCharType="end"/>
      </w:r>
      <w:bookmarkEnd w:id="1"/>
      <w:bookmarkEnd w:id="2"/>
      <w:bookmarkStart w:id="3" w:name="_Toc19138"/>
      <w:bookmarkStart w:id="4" w:name="_Toc16430"/>
      <w:bookmarkStart w:id="5" w:name="_Toc7799"/>
      <w:bookmarkStart w:id="6" w:name="_Toc10175"/>
      <w:bookmarkStart w:id="7" w:name="_Toc17844"/>
      <w:bookmarkStart w:id="8" w:name="_Toc47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pPr>
        <w:pStyle w:val="17"/>
        <w:keepNext w:val="0"/>
        <w:keepLines w:val="0"/>
        <w:pageBreakBefore w:val="0"/>
        <w:widowControl w:val="0"/>
        <w:numPr>
          <w:ilvl w:val="0"/>
          <w:numId w:val="0"/>
        </w:numPr>
        <w:kinsoku/>
        <w:wordWrap w:val="0"/>
        <w:overflowPunct/>
        <w:topLinePunct/>
        <w:autoSpaceDE/>
        <w:autoSpaceDN/>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cs="宋体"/>
          <w:b/>
          <w:bCs/>
          <w:color w:val="auto"/>
          <w:sz w:val="24"/>
          <w:szCs w:val="24"/>
          <w:lang w:eastAsia="zh-CN"/>
        </w:rPr>
        <w:t>邹城市西关小学校园地面硬化改造工程</w:t>
      </w:r>
      <w:r>
        <w:rPr>
          <w:rFonts w:hint="eastAsia" w:ascii="宋体" w:hAnsi="宋体" w:eastAsia="宋体" w:cs="宋体"/>
          <w:b/>
          <w:bCs/>
          <w:color w:val="auto"/>
          <w:sz w:val="24"/>
          <w:szCs w:val="24"/>
        </w:rPr>
        <w:t>竞争性磋商</w:t>
      </w:r>
      <w:r>
        <w:rPr>
          <w:rFonts w:hint="eastAsia" w:ascii="宋体" w:hAnsi="宋体" w:eastAsia="宋体" w:cs="宋体"/>
          <w:b/>
          <w:bCs/>
          <w:color w:val="auto"/>
          <w:sz w:val="24"/>
          <w:szCs w:val="24"/>
          <w:lang w:val="en-US" w:eastAsia="zh-CN"/>
        </w:rPr>
        <w:t>公告</w:t>
      </w:r>
    </w:p>
    <w:p>
      <w:pPr>
        <w:keepNext w:val="0"/>
        <w:keepLines w:val="0"/>
        <w:pageBreakBefore w:val="0"/>
        <w:widowControl w:val="0"/>
        <w:numPr>
          <w:ilvl w:val="0"/>
          <w:numId w:val="1"/>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采 购 人：</w:t>
      </w:r>
      <w:r>
        <w:rPr>
          <w:rFonts w:hint="eastAsia" w:ascii="宋体" w:hAnsi="宋体" w:cs="宋体"/>
          <w:b/>
          <w:kern w:val="0"/>
          <w:sz w:val="24"/>
          <w:szCs w:val="24"/>
          <w:lang w:eastAsia="zh-CN"/>
        </w:rPr>
        <w:t>邹城市钢山街道西关社区居民委员会</w:t>
      </w:r>
    </w:p>
    <w:p>
      <w:pPr>
        <w:keepNext w:val="0"/>
        <w:keepLines w:val="0"/>
        <w:pageBreakBefore w:val="0"/>
        <w:widowControl w:val="0"/>
        <w:numPr>
          <w:ilvl w:val="0"/>
          <w:numId w:val="1"/>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cs="宋体"/>
          <w:b/>
          <w:kern w:val="0"/>
          <w:sz w:val="24"/>
          <w:szCs w:val="24"/>
          <w:lang w:eastAsia="zh-CN"/>
        </w:rPr>
      </w:pPr>
      <w:r>
        <w:rPr>
          <w:rFonts w:hint="eastAsia" w:ascii="宋体" w:hAnsi="宋体" w:eastAsia="宋体" w:cs="宋体"/>
          <w:b/>
          <w:kern w:val="0"/>
          <w:sz w:val="24"/>
          <w:szCs w:val="24"/>
        </w:rPr>
        <w:t>项目名称：</w:t>
      </w:r>
      <w:r>
        <w:rPr>
          <w:rFonts w:hint="eastAsia" w:ascii="宋体" w:hAnsi="宋体" w:cs="宋体"/>
          <w:b/>
          <w:kern w:val="0"/>
          <w:sz w:val="24"/>
          <w:szCs w:val="24"/>
          <w:lang w:eastAsia="zh-CN"/>
        </w:rPr>
        <w:t>邹城市西关小学校园地面硬化改造工程</w:t>
      </w:r>
    </w:p>
    <w:p>
      <w:pPr>
        <w:keepNext w:val="0"/>
        <w:keepLines w:val="0"/>
        <w:pageBreakBefore w:val="0"/>
        <w:widowControl w:val="0"/>
        <w:numPr>
          <w:ilvl w:val="0"/>
          <w:numId w:val="1"/>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default" w:ascii="宋体" w:hAnsi="宋体" w:eastAsia="宋体" w:cs="宋体"/>
          <w:b/>
          <w:kern w:val="0"/>
          <w:sz w:val="24"/>
          <w:szCs w:val="24"/>
          <w:lang w:val="en-US" w:eastAsia="zh-CN"/>
        </w:rPr>
      </w:pPr>
      <w:r>
        <w:rPr>
          <w:rFonts w:hint="eastAsia" w:ascii="宋体" w:hAnsi="宋体" w:eastAsia="宋体" w:cs="宋体"/>
          <w:b/>
          <w:kern w:val="0"/>
          <w:sz w:val="24"/>
          <w:szCs w:val="24"/>
        </w:rPr>
        <w:t>项目编号：</w:t>
      </w:r>
      <w:r>
        <w:rPr>
          <w:rFonts w:hint="eastAsia" w:ascii="宋体" w:hAnsi="宋体" w:cs="宋体"/>
          <w:b/>
          <w:kern w:val="0"/>
          <w:sz w:val="24"/>
          <w:szCs w:val="24"/>
          <w:lang w:val="en-US" w:eastAsia="zh-CN"/>
        </w:rPr>
        <w:t>YGZD-GSJD2023-0630</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kern w:val="0"/>
          <w:sz w:val="24"/>
          <w:szCs w:val="24"/>
          <w:u w:val="single"/>
        </w:rPr>
      </w:pPr>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rPr>
        <w:t>采购内容：</w:t>
      </w:r>
      <w:r>
        <w:rPr>
          <w:rFonts w:hint="eastAsia" w:ascii="宋体" w:hAnsi="宋体" w:cs="宋体"/>
          <w:b/>
          <w:kern w:val="0"/>
          <w:sz w:val="24"/>
          <w:szCs w:val="24"/>
          <w:lang w:eastAsia="zh-CN"/>
        </w:rPr>
        <w:t>邹城市西关小学校园地面硬化改造工程，</w:t>
      </w:r>
      <w:r>
        <w:rPr>
          <w:rFonts w:hint="eastAsia" w:ascii="宋体" w:hAnsi="宋体" w:eastAsia="宋体" w:cs="宋体"/>
          <w:b/>
          <w:kern w:val="0"/>
          <w:sz w:val="24"/>
          <w:szCs w:val="24"/>
          <w:lang w:eastAsia="zh-CN"/>
        </w:rPr>
        <w:t>主要包括主要包括细粒式沥青路面等相关工作内容。</w:t>
      </w:r>
      <w:r>
        <w:rPr>
          <w:rFonts w:hint="eastAsia" w:ascii="宋体" w:hAnsi="宋体" w:eastAsia="宋体" w:cs="宋体"/>
          <w:b/>
          <w:bCs/>
          <w:kern w:val="0"/>
          <w:sz w:val="24"/>
          <w:szCs w:val="24"/>
          <w:lang w:eastAsia="zh-CN"/>
        </w:rPr>
        <w:t>采购预算（控制价）为179014.37元</w:t>
      </w:r>
      <w:r>
        <w:rPr>
          <w:rFonts w:hint="eastAsia" w:ascii="宋体" w:hAnsi="宋体" w:eastAsia="宋体" w:cs="宋体"/>
          <w:kern w:val="0"/>
          <w:sz w:val="24"/>
          <w:szCs w:val="24"/>
          <w:lang w:eastAsia="zh-CN"/>
        </w:rPr>
        <w:t>，具体内容详见采购预算(控制价)。</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供应商资格要求：</w:t>
      </w:r>
    </w:p>
    <w:p>
      <w:pPr>
        <w:shd w:val="clear" w:color="auto" w:fill="FFFFFF"/>
        <w:spacing w:line="560" w:lineRule="exact"/>
        <w:ind w:firstLine="480"/>
        <w:jc w:val="left"/>
        <w:rPr>
          <w:rFonts w:ascii="宋体" w:hAnsi="宋体" w:cs="黑体"/>
          <w:kern w:val="0"/>
          <w:sz w:val="24"/>
        </w:rPr>
      </w:pPr>
      <w:r>
        <w:rPr>
          <w:rFonts w:hint="eastAsia" w:ascii="宋体" w:hAnsi="宋体" w:cs="黑体"/>
          <w:kern w:val="0"/>
          <w:sz w:val="24"/>
        </w:rPr>
        <w:t>1、具备《政府采购法》第二十二条规定的条件。</w:t>
      </w:r>
    </w:p>
    <w:p>
      <w:pPr>
        <w:spacing w:line="560" w:lineRule="exact"/>
        <w:ind w:firstLine="480" w:firstLineChars="200"/>
        <w:rPr>
          <w:rFonts w:ascii="宋体" w:hAnsi="宋体"/>
          <w:bCs/>
          <w:sz w:val="24"/>
        </w:rPr>
      </w:pPr>
      <w:r>
        <w:rPr>
          <w:rFonts w:ascii="宋体" w:hAnsi="宋体"/>
          <w:bCs/>
          <w:sz w:val="24"/>
        </w:rPr>
        <w:t>（一）具有独立承担民事责任的能力；</w:t>
      </w:r>
    </w:p>
    <w:p>
      <w:pPr>
        <w:spacing w:line="560" w:lineRule="exact"/>
        <w:ind w:firstLine="480" w:firstLineChars="200"/>
        <w:rPr>
          <w:rFonts w:ascii="宋体" w:hAnsi="宋体"/>
          <w:bCs/>
          <w:sz w:val="24"/>
        </w:rPr>
      </w:pPr>
      <w:r>
        <w:rPr>
          <w:rFonts w:ascii="宋体" w:hAnsi="宋体"/>
          <w:bCs/>
          <w:sz w:val="24"/>
        </w:rPr>
        <w:t>（二）具有良好的商业信誉和健全的财务会计制度；</w:t>
      </w:r>
    </w:p>
    <w:p>
      <w:pPr>
        <w:spacing w:line="560" w:lineRule="exact"/>
        <w:ind w:firstLine="480" w:firstLineChars="200"/>
        <w:rPr>
          <w:rFonts w:ascii="宋体" w:hAnsi="宋体"/>
          <w:bCs/>
          <w:sz w:val="24"/>
        </w:rPr>
      </w:pPr>
      <w:r>
        <w:rPr>
          <w:rFonts w:ascii="宋体" w:hAnsi="宋体"/>
          <w:bCs/>
          <w:sz w:val="24"/>
        </w:rPr>
        <w:t>（三）具有履行合同所必需的货物和专业技术能力；</w:t>
      </w:r>
    </w:p>
    <w:p>
      <w:pPr>
        <w:spacing w:line="560" w:lineRule="exact"/>
        <w:ind w:firstLine="480" w:firstLineChars="200"/>
        <w:rPr>
          <w:rFonts w:ascii="宋体" w:hAnsi="宋体"/>
          <w:bCs/>
          <w:sz w:val="24"/>
        </w:rPr>
      </w:pPr>
      <w:r>
        <w:rPr>
          <w:rFonts w:ascii="宋体" w:hAnsi="宋体"/>
          <w:bCs/>
          <w:sz w:val="24"/>
        </w:rPr>
        <w:t>（四）</w:t>
      </w:r>
      <w:r>
        <w:rPr>
          <w:rFonts w:hint="eastAsia" w:ascii="宋体" w:hAnsi="宋体"/>
          <w:bCs/>
          <w:sz w:val="24"/>
        </w:rPr>
        <w:t>有依法缴纳税收和社会保障资金的良好记录；</w:t>
      </w:r>
    </w:p>
    <w:p>
      <w:pPr>
        <w:spacing w:line="560" w:lineRule="exact"/>
        <w:ind w:firstLine="480" w:firstLineChars="200"/>
        <w:rPr>
          <w:rFonts w:ascii="宋体" w:hAnsi="宋体"/>
          <w:bCs/>
          <w:sz w:val="24"/>
        </w:rPr>
      </w:pPr>
      <w:r>
        <w:rPr>
          <w:rFonts w:ascii="宋体" w:hAnsi="宋体"/>
          <w:bCs/>
          <w:sz w:val="24"/>
        </w:rPr>
        <w:t>（五）参加政府采购活动前三年内，在经营活动中没有重大违法记录；</w:t>
      </w:r>
    </w:p>
    <w:p>
      <w:pPr>
        <w:spacing w:line="560" w:lineRule="exact"/>
        <w:ind w:firstLine="480" w:firstLineChars="200"/>
        <w:rPr>
          <w:rFonts w:hint="eastAsia" w:ascii="宋体" w:hAnsi="宋体" w:eastAsia="宋体" w:cs="黑体"/>
          <w:kern w:val="0"/>
          <w:sz w:val="24"/>
          <w:lang w:val="en-US" w:eastAsia="zh-CN"/>
        </w:rPr>
      </w:pPr>
      <w:r>
        <w:rPr>
          <w:rFonts w:ascii="宋体" w:hAnsi="宋体"/>
          <w:bCs/>
          <w:sz w:val="24"/>
        </w:rPr>
        <w:t>（六）法律、行政法规规定的其他条件。</w:t>
      </w:r>
      <w:r>
        <w:rPr>
          <w:rFonts w:hint="eastAsia" w:ascii="宋体" w:hAnsi="宋体"/>
          <w:bCs/>
          <w:sz w:val="24"/>
          <w:lang w:val="en-US" w:eastAsia="zh-CN"/>
        </w:rPr>
        <w:t xml:space="preserve"> </w:t>
      </w:r>
    </w:p>
    <w:p>
      <w:pPr>
        <w:tabs>
          <w:tab w:val="left" w:pos="315"/>
        </w:tabs>
        <w:spacing w:line="360" w:lineRule="auto"/>
        <w:ind w:firstLine="480" w:firstLineChars="200"/>
        <w:rPr>
          <w:rFonts w:ascii="宋体" w:hAnsi="宋体"/>
          <w:sz w:val="24"/>
          <w:highlight w:val="none"/>
        </w:rPr>
      </w:pPr>
      <w:r>
        <w:rPr>
          <w:rFonts w:hint="eastAsia" w:ascii="宋体" w:hAnsi="宋体"/>
          <w:sz w:val="24"/>
          <w:highlight w:val="none"/>
        </w:rPr>
        <w:t>2、本次采购要求响应方须为国内注册具有独立法人资格，营业执照经营范围中包含本项目采购范围相关内容</w:t>
      </w:r>
      <w:r>
        <w:rPr>
          <w:rFonts w:ascii="宋体" w:hAnsi="宋体"/>
          <w:sz w:val="24"/>
          <w:highlight w:val="none"/>
        </w:rPr>
        <w:t>，</w:t>
      </w:r>
      <w:r>
        <w:rPr>
          <w:rFonts w:hint="eastAsia" w:ascii="宋体" w:hAnsi="宋体"/>
          <w:sz w:val="24"/>
          <w:highlight w:val="none"/>
        </w:rPr>
        <w:t>并</w:t>
      </w:r>
      <w:r>
        <w:rPr>
          <w:rFonts w:ascii="宋体" w:hAnsi="宋体"/>
          <w:sz w:val="24"/>
          <w:highlight w:val="none"/>
        </w:rPr>
        <w:t>在人员、设备、资金等方面具有相应的能力</w:t>
      </w:r>
      <w:r>
        <w:rPr>
          <w:rFonts w:hint="eastAsia" w:ascii="宋体" w:hAnsi="宋体"/>
          <w:sz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cs="宋体"/>
          <w:b w:val="0"/>
          <w:bCs w:val="0"/>
          <w:sz w:val="24"/>
          <w:szCs w:val="24"/>
          <w:u w:val="none"/>
          <w:lang w:eastAsia="zh-CN"/>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供应商</w:t>
      </w:r>
      <w:r>
        <w:rPr>
          <w:rFonts w:hint="eastAsia" w:ascii="宋体" w:hAnsi="宋体" w:cs="宋体"/>
          <w:b w:val="0"/>
          <w:bCs w:val="0"/>
          <w:sz w:val="24"/>
          <w:szCs w:val="24"/>
          <w:u w:val="none"/>
          <w:lang w:eastAsia="zh-CN"/>
        </w:rPr>
        <w:t>在递交响应文件时需同时提供</w:t>
      </w:r>
      <w:r>
        <w:rPr>
          <w:rFonts w:hint="eastAsia" w:ascii="宋体" w:hAnsi="宋体" w:cs="宋体"/>
          <w:b/>
          <w:bCs/>
          <w:sz w:val="24"/>
          <w:szCs w:val="24"/>
          <w:u w:val="none"/>
          <w:lang w:eastAsia="zh-CN"/>
        </w:rPr>
        <w:t>本企业营业执照副本原件、磋商保证金交纳凭证、法定代表人有效身份证原件或授权委托人有效身份证原件及法人授权委托书的原件</w:t>
      </w:r>
      <w:r>
        <w:rPr>
          <w:rFonts w:hint="eastAsia" w:ascii="宋体" w:hAnsi="宋体" w:cs="宋体"/>
          <w:b w:val="0"/>
          <w:bCs w:val="0"/>
          <w:sz w:val="24"/>
          <w:szCs w:val="24"/>
          <w:u w:val="none"/>
          <w:lang w:eastAsia="zh-CN"/>
        </w:rPr>
        <w:t>。</w:t>
      </w:r>
    </w:p>
    <w:p>
      <w:pPr>
        <w:tabs>
          <w:tab w:val="left" w:pos="315"/>
        </w:tabs>
        <w:spacing w:line="360" w:lineRule="auto"/>
        <w:ind w:firstLine="480" w:firstLineChars="200"/>
        <w:rPr>
          <w:rFonts w:hint="eastAsia" w:ascii="宋体" w:hAnsi="宋体" w:eastAsia="宋体"/>
          <w:b/>
          <w:bCs/>
          <w:sz w:val="24"/>
          <w:highlight w:val="none"/>
          <w:lang w:val="en-US" w:eastAsia="zh-CN"/>
        </w:rPr>
      </w:pPr>
      <w:r>
        <w:rPr>
          <w:rFonts w:hint="eastAsia" w:ascii="宋体" w:hAnsi="宋体" w:eastAsia="宋体"/>
          <w:b/>
          <w:bCs/>
          <w:sz w:val="24"/>
          <w:highlight w:val="none"/>
          <w:lang w:val="en-US" w:eastAsia="zh-CN"/>
        </w:rPr>
        <w:t>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4</w:t>
      </w:r>
      <w:r>
        <w:rPr>
          <w:rFonts w:hint="eastAsia" w:ascii="宋体" w:hAnsi="宋体" w:eastAsia="宋体"/>
          <w:sz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pageBreakBefore w:val="0"/>
        <w:widowControl/>
        <w:shd w:val="clear" w:color="auto" w:fill="FFFFFF"/>
        <w:kinsoku/>
        <w:wordWrap/>
        <w:overflowPunct/>
        <w:topLinePunct w:val="0"/>
        <w:autoSpaceDE/>
        <w:autoSpaceDN/>
        <w:bidi w:val="0"/>
        <w:spacing w:line="360" w:lineRule="auto"/>
        <w:ind w:firstLine="360" w:firstLineChars="150"/>
        <w:jc w:val="left"/>
        <w:rPr>
          <w:rFonts w:hint="eastAsia" w:ascii="宋体" w:hAnsi="宋体" w:eastAsia="宋体" w:cs="宋体"/>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、本次</w:t>
      </w:r>
      <w:r>
        <w:rPr>
          <w:rFonts w:hint="eastAsia" w:ascii="宋体" w:hAnsi="宋体" w:eastAsia="宋体" w:cs="宋体"/>
          <w:bCs/>
          <w:color w:val="auto"/>
          <w:sz w:val="24"/>
          <w:szCs w:val="24"/>
        </w:rPr>
        <w:t>竞争性</w:t>
      </w:r>
      <w:r>
        <w:rPr>
          <w:rFonts w:hint="eastAsia" w:ascii="宋体" w:hAnsi="宋体" w:eastAsia="宋体" w:cs="宋体"/>
          <w:color w:val="auto"/>
          <w:kern w:val="0"/>
          <w:sz w:val="24"/>
          <w:szCs w:val="24"/>
        </w:rPr>
        <w:t>磋商不接受联合体。</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磋商文件的获取：</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磋商文件获取时间：</w:t>
      </w:r>
      <w:r>
        <w:rPr>
          <w:rFonts w:hint="eastAsia" w:ascii="宋体" w:hAnsi="宋体" w:cs="宋体"/>
          <w:bCs/>
          <w:color w:val="auto"/>
          <w:kern w:val="0"/>
          <w:sz w:val="24"/>
          <w:szCs w:val="24"/>
          <w:highlight w:val="none"/>
          <w:lang w:eastAsia="zh-CN"/>
        </w:rPr>
        <w:t>202</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年</w:t>
      </w:r>
      <w:r>
        <w:rPr>
          <w:rFonts w:hint="eastAsia" w:ascii="宋体" w:hAnsi="宋体" w:cs="宋体"/>
          <w:bCs/>
          <w:color w:val="auto"/>
          <w:kern w:val="0"/>
          <w:sz w:val="24"/>
          <w:szCs w:val="24"/>
          <w:highlight w:val="none"/>
          <w:lang w:val="en-US" w:eastAsia="zh-CN"/>
        </w:rPr>
        <w:t>7</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日至202</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lang w:eastAsia="zh-CN"/>
        </w:rPr>
        <w:t xml:space="preserve"> 年</w:t>
      </w:r>
      <w:r>
        <w:rPr>
          <w:rFonts w:hint="eastAsia" w:ascii="宋体" w:hAnsi="宋体" w:cs="宋体"/>
          <w:bCs/>
          <w:color w:val="auto"/>
          <w:kern w:val="0"/>
          <w:sz w:val="24"/>
          <w:szCs w:val="24"/>
          <w:highlight w:val="none"/>
          <w:lang w:val="en-US" w:eastAsia="zh-CN"/>
        </w:rPr>
        <w:t>7</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14</w:t>
      </w:r>
      <w:r>
        <w:rPr>
          <w:rFonts w:hint="eastAsia" w:ascii="宋体" w:hAnsi="宋体" w:cs="宋体"/>
          <w:bCs/>
          <w:color w:val="auto"/>
          <w:kern w:val="0"/>
          <w:sz w:val="24"/>
          <w:szCs w:val="24"/>
          <w:highlight w:val="none"/>
          <w:lang w:eastAsia="zh-CN"/>
        </w:rPr>
        <w:t>日</w:t>
      </w:r>
      <w:r>
        <w:rPr>
          <w:rFonts w:hint="eastAsia" w:ascii="宋体" w:hAnsi="宋体" w:eastAsia="宋体" w:cs="宋体"/>
          <w:bCs/>
          <w:color w:val="auto"/>
          <w:kern w:val="0"/>
          <w:sz w:val="24"/>
          <w:szCs w:val="24"/>
          <w:highlight w:val="none"/>
          <w:lang w:val="en-US" w:eastAsia="zh-CN"/>
        </w:rPr>
        <w:t xml:space="preserve">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磋商文件获取方式：磋商响应方不必办理报名手续，登录邹城市外宣网(http://w.mencius.gov.cn/index.php)-</w:t>
      </w:r>
      <w:r>
        <w:rPr>
          <w:rFonts w:hint="eastAsia" w:ascii="宋体" w:hAnsi="宋体" w:cs="宋体"/>
          <w:kern w:val="0"/>
          <w:sz w:val="24"/>
          <w:szCs w:val="24"/>
          <w:lang w:eastAsia="zh-CN"/>
        </w:rPr>
        <w:t>乡镇采购</w:t>
      </w:r>
      <w:r>
        <w:rPr>
          <w:rFonts w:hint="eastAsia" w:ascii="宋体" w:hAnsi="宋体" w:eastAsia="宋体" w:cs="宋体"/>
          <w:kern w:val="0"/>
          <w:sz w:val="24"/>
          <w:szCs w:val="24"/>
        </w:rPr>
        <w:t>直接点击公告下方附件下载竞争性磋商文件。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七、磋商响应文件的递交：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w:t>
      </w:r>
      <w:r>
        <w:rPr>
          <w:rFonts w:hint="eastAsia" w:ascii="宋体" w:hAnsi="宋体" w:cs="宋体"/>
          <w:kern w:val="0"/>
          <w:sz w:val="24"/>
          <w:szCs w:val="24"/>
          <w:lang w:eastAsia="zh-CN"/>
        </w:rPr>
        <w:t>邹城市钢山街道西关社区居民委员会</w:t>
      </w:r>
      <w:r>
        <w:rPr>
          <w:rFonts w:hint="eastAsia" w:ascii="宋体" w:hAnsi="宋体" w:eastAsia="宋体" w:cs="宋体"/>
          <w:kern w:val="0"/>
          <w:sz w:val="24"/>
          <w:szCs w:val="24"/>
        </w:rPr>
        <w:t>于</w:t>
      </w:r>
      <w:r>
        <w:rPr>
          <w:rFonts w:hint="eastAsia" w:ascii="宋体" w:hAnsi="宋体" w:eastAsia="宋体" w:cs="宋体"/>
          <w:bCs/>
          <w:color w:val="auto"/>
          <w:kern w:val="0"/>
          <w:sz w:val="24"/>
          <w:szCs w:val="24"/>
          <w:highlight w:val="none"/>
          <w:u w:val="single"/>
          <w:lang w:eastAsia="zh-CN"/>
        </w:rPr>
        <w:t>202</w:t>
      </w:r>
      <w:r>
        <w:rPr>
          <w:rFonts w:hint="eastAsia" w:ascii="宋体" w:hAnsi="宋体" w:cs="宋体"/>
          <w:bCs/>
          <w:color w:val="auto"/>
          <w:kern w:val="0"/>
          <w:sz w:val="24"/>
          <w:szCs w:val="24"/>
          <w:highlight w:val="none"/>
          <w:u w:val="single"/>
          <w:lang w:val="en-US" w:eastAsia="zh-CN"/>
        </w:rPr>
        <w:t>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7</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14</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00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（北京时间）磋商开始前在</w:t>
      </w:r>
      <w:r>
        <w:rPr>
          <w:rFonts w:hint="eastAsia" w:ascii="宋体" w:hAnsi="宋体" w:cs="宋体"/>
          <w:sz w:val="24"/>
          <w:szCs w:val="24"/>
          <w:lang w:eastAsia="zh-CN"/>
        </w:rPr>
        <w:t>邹城市钢山街道公共资源交易中心开标室</w:t>
      </w:r>
      <w:r>
        <w:rPr>
          <w:rFonts w:hint="eastAsia" w:ascii="宋体" w:hAnsi="宋体" w:eastAsia="宋体" w:cs="宋体"/>
          <w:kern w:val="0"/>
          <w:sz w:val="24"/>
          <w:szCs w:val="24"/>
        </w:rPr>
        <w:t>受理供应商磋商响应文件的递交。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2、逾期</w:t>
      </w:r>
      <w:r>
        <w:rPr>
          <w:rFonts w:hint="eastAsia" w:ascii="宋体" w:hAnsi="宋体" w:eastAsia="宋体" w:cs="宋体"/>
          <w:bCs/>
          <w:sz w:val="24"/>
          <w:szCs w:val="24"/>
        </w:rPr>
        <w:t>送达</w:t>
      </w:r>
      <w:r>
        <w:rPr>
          <w:rFonts w:hint="eastAsia" w:ascii="宋体" w:hAnsi="宋体" w:eastAsia="宋体" w:cs="宋体"/>
          <w:sz w:val="24"/>
          <w:szCs w:val="24"/>
        </w:rPr>
        <w:t>或未送达指定地点的磋商响应文件，采购人不予受理。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八、磋商时间与地点：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时间：</w:t>
      </w:r>
      <w:r>
        <w:rPr>
          <w:rFonts w:hint="eastAsia" w:ascii="宋体" w:hAnsi="宋体" w:eastAsia="宋体" w:cs="宋体"/>
          <w:bCs/>
          <w:color w:val="auto"/>
          <w:kern w:val="0"/>
          <w:sz w:val="24"/>
          <w:szCs w:val="24"/>
          <w:highlight w:val="none"/>
          <w:u w:val="single"/>
          <w:lang w:eastAsia="zh-CN"/>
        </w:rPr>
        <w:t>202</w:t>
      </w:r>
      <w:r>
        <w:rPr>
          <w:rFonts w:hint="eastAsia" w:ascii="宋体" w:hAnsi="宋体" w:cs="宋体"/>
          <w:bCs/>
          <w:color w:val="auto"/>
          <w:kern w:val="0"/>
          <w:sz w:val="24"/>
          <w:szCs w:val="24"/>
          <w:highlight w:val="none"/>
          <w:u w:val="single"/>
          <w:lang w:val="en-US" w:eastAsia="zh-CN"/>
        </w:rPr>
        <w:t>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7</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14</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00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kern w:val="0"/>
          <w:sz w:val="24"/>
          <w:szCs w:val="24"/>
        </w:rPr>
      </w:pPr>
      <w:r>
        <w:rPr>
          <w:rFonts w:hint="eastAsia" w:ascii="宋体" w:hAnsi="宋体" w:eastAsia="宋体" w:cs="宋体"/>
          <w:sz w:val="24"/>
          <w:szCs w:val="24"/>
        </w:rPr>
        <w:t>地点：</w:t>
      </w:r>
      <w:r>
        <w:rPr>
          <w:rFonts w:hint="eastAsia" w:ascii="宋体" w:hAnsi="宋体" w:cs="宋体"/>
          <w:sz w:val="24"/>
          <w:szCs w:val="24"/>
          <w:lang w:eastAsia="zh-CN"/>
        </w:rPr>
        <w:t>邹城市钢山街道公共资源交易中心开标室</w:t>
      </w:r>
      <w:r>
        <w:rPr>
          <w:rFonts w:hint="eastAsia" w:ascii="宋体" w:hAnsi="宋体" w:eastAsia="宋体" w:cs="宋体"/>
          <w:sz w:val="24"/>
          <w:szCs w:val="24"/>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九、</w:t>
      </w:r>
      <w:r>
        <w:rPr>
          <w:rFonts w:hint="eastAsia" w:ascii="宋体" w:hAnsi="宋体" w:eastAsia="宋体" w:cs="宋体"/>
          <w:b/>
          <w:sz w:val="24"/>
          <w:szCs w:val="24"/>
        </w:rPr>
        <w:t>联系方式</w:t>
      </w:r>
      <w:r>
        <w:rPr>
          <w:rFonts w:hint="eastAsia" w:ascii="宋体" w:hAnsi="宋体" w:eastAsia="宋体" w:cs="宋体"/>
          <w:b/>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采 购 人：</w:t>
      </w:r>
      <w:r>
        <w:rPr>
          <w:rFonts w:hint="eastAsia" w:ascii="宋体" w:hAnsi="宋体" w:cs="宋体"/>
          <w:kern w:val="0"/>
          <w:sz w:val="24"/>
          <w:szCs w:val="24"/>
          <w:lang w:eastAsia="zh-CN"/>
        </w:rPr>
        <w:t>邹城市钢山街道西关社区居民委员会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Cs/>
          <w:kern w:val="0"/>
          <w:sz w:val="24"/>
          <w:szCs w:val="24"/>
          <w:lang w:eastAsia="zh-CN"/>
        </w:rPr>
      </w:pPr>
      <w:r>
        <w:rPr>
          <w:rFonts w:hint="eastAsia" w:ascii="宋体" w:hAnsi="宋体" w:eastAsia="宋体" w:cs="宋体"/>
          <w:kern w:val="0"/>
          <w:sz w:val="24"/>
          <w:szCs w:val="24"/>
        </w:rPr>
        <w:t>地</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址：</w:t>
      </w:r>
      <w:r>
        <w:rPr>
          <w:rFonts w:hint="eastAsia" w:ascii="宋体" w:hAnsi="宋体" w:eastAsia="宋体" w:cs="宋体"/>
          <w:bCs/>
          <w:kern w:val="0"/>
          <w:sz w:val="24"/>
          <w:szCs w:val="24"/>
        </w:rPr>
        <w:t>邹城市</w:t>
      </w:r>
      <w:r>
        <w:rPr>
          <w:rFonts w:hint="eastAsia" w:ascii="宋体" w:hAnsi="宋体" w:cs="宋体"/>
          <w:bCs/>
          <w:kern w:val="0"/>
          <w:sz w:val="24"/>
          <w:szCs w:val="24"/>
          <w:lang w:eastAsia="zh-CN"/>
        </w:rPr>
        <w:t>西关社区</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联 系 人：</w:t>
      </w:r>
      <w:r>
        <w:rPr>
          <w:rFonts w:hint="eastAsia" w:ascii="宋体" w:hAnsi="宋体" w:cs="宋体"/>
          <w:kern w:val="0"/>
          <w:sz w:val="24"/>
          <w:szCs w:val="24"/>
          <w:lang w:eastAsia="zh-CN"/>
        </w:rPr>
        <w:t>陈主任</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kern w:val="0"/>
          <w:sz w:val="24"/>
          <w:szCs w:val="24"/>
        </w:rPr>
        <w:t>联系电话：</w:t>
      </w:r>
      <w:r>
        <w:rPr>
          <w:rFonts w:hint="eastAsia" w:ascii="宋体" w:hAnsi="宋体" w:cs="宋体"/>
          <w:kern w:val="0"/>
          <w:sz w:val="24"/>
          <w:szCs w:val="24"/>
          <w:lang w:val="en-US" w:eastAsia="zh-CN"/>
        </w:rPr>
        <w:t>1305476058</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代理机构：</w:t>
      </w:r>
      <w:r>
        <w:rPr>
          <w:rFonts w:hint="eastAsia" w:ascii="宋体" w:hAnsi="宋体" w:cs="宋体"/>
          <w:sz w:val="24"/>
          <w:szCs w:val="24"/>
          <w:shd w:val="clear" w:color="auto" w:fill="FFFFFF"/>
          <w:lang w:eastAsia="zh-CN"/>
        </w:rPr>
        <w:t>山东阳光正大建设项目管理有限公司</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rPr>
      </w:pPr>
      <w:r>
        <w:rPr>
          <w:rFonts w:hint="eastAsia" w:ascii="宋体" w:hAnsi="宋体" w:eastAsia="宋体" w:cs="宋体"/>
          <w:sz w:val="24"/>
          <w:szCs w:val="24"/>
          <w:shd w:val="clear" w:color="auto" w:fill="FFFFFF"/>
        </w:rPr>
        <w:t>地    址：邹城市</w:t>
      </w:r>
      <w:r>
        <w:rPr>
          <w:rFonts w:hint="eastAsia" w:ascii="宋体" w:hAnsi="宋体" w:cs="宋体"/>
          <w:sz w:val="24"/>
          <w:szCs w:val="24"/>
          <w:shd w:val="clear" w:color="auto" w:fill="FFFFFF"/>
          <w:lang w:eastAsia="zh-CN"/>
        </w:rPr>
        <w:t>齐鲁时代</w:t>
      </w:r>
      <w:r>
        <w:rPr>
          <w:rFonts w:hint="eastAsia" w:ascii="宋体" w:hAnsi="宋体" w:cs="宋体"/>
          <w:sz w:val="24"/>
          <w:szCs w:val="24"/>
          <w:shd w:val="clear" w:color="auto" w:fill="FFFFFF"/>
          <w:lang w:val="en-US" w:eastAsia="zh-CN"/>
        </w:rPr>
        <w:t>SOHO营销中心15楼1509室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联 系 人：</w:t>
      </w:r>
      <w:r>
        <w:rPr>
          <w:rFonts w:hint="eastAsia" w:ascii="宋体" w:hAnsi="宋体" w:cs="宋体"/>
          <w:sz w:val="24"/>
          <w:szCs w:val="24"/>
          <w:shd w:val="clear" w:color="auto" w:fill="FFFFFF"/>
          <w:lang w:val="en-US" w:eastAsia="zh-CN"/>
        </w:rPr>
        <w:t>刘亚萍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sz w:val="24"/>
          <w:szCs w:val="24"/>
          <w:shd w:val="clear" w:color="auto" w:fill="FFFFFF"/>
        </w:rPr>
        <w:t>联系电话：</w:t>
      </w:r>
      <w:r>
        <w:rPr>
          <w:rFonts w:hint="eastAsia" w:ascii="宋体" w:hAnsi="宋体" w:eastAsia="宋体" w:cs="宋体"/>
          <w:sz w:val="24"/>
          <w:szCs w:val="24"/>
          <w:shd w:val="clear" w:color="auto" w:fill="FFFFFF"/>
          <w:lang w:val="en-US" w:eastAsia="zh-CN"/>
        </w:rPr>
        <w:t>1</w:t>
      </w:r>
      <w:r>
        <w:rPr>
          <w:rFonts w:hint="eastAsia" w:ascii="宋体" w:hAnsi="宋体" w:cs="宋体"/>
          <w:sz w:val="24"/>
          <w:szCs w:val="24"/>
          <w:shd w:val="clear" w:color="auto" w:fill="FFFFFF"/>
          <w:lang w:val="en-US" w:eastAsia="zh-CN"/>
        </w:rPr>
        <w:t>5315183185</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电子邮箱：</w:t>
      </w:r>
      <w:r>
        <w:rPr>
          <w:rFonts w:hint="eastAsia" w:ascii="宋体" w:hAnsi="宋体" w:eastAsia="宋体" w:cs="宋体"/>
          <w:sz w:val="24"/>
          <w:szCs w:val="24"/>
          <w:shd w:val="clear" w:color="auto" w:fill="FFFFFF"/>
          <w:lang w:val="en-US" w:eastAsia="zh-CN"/>
        </w:rPr>
        <w:t>sdygzdjnfgs</w:t>
      </w:r>
      <w:r>
        <w:rPr>
          <w:rFonts w:hint="eastAsia" w:ascii="宋体" w:hAnsi="宋体" w:eastAsia="宋体" w:cs="宋体"/>
          <w:sz w:val="24"/>
          <w:szCs w:val="24"/>
          <w:shd w:val="clear" w:color="auto" w:fill="FFFFFF"/>
          <w:lang w:eastAsia="zh-CN"/>
        </w:rPr>
        <w:t>@163.com</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十、重要说明</w:t>
      </w:r>
      <w:r>
        <w:rPr>
          <w:rFonts w:hint="eastAsia" w:ascii="宋体" w:hAnsi="宋体" w:eastAsia="宋体" w:cs="宋体"/>
          <w:b/>
          <w:kern w:val="0"/>
          <w:sz w:val="24"/>
          <w:szCs w:val="24"/>
          <w:lang w:eastAsia="zh-CN"/>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1、施工期间与周边地方关系的协调由成交单位自行处理。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2、竞争性磋商文件等相关资料一经在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（http://w.mencius.gov.cn/index.php）发布，视作已发放给所有潜在供应商（发布时间即为发出磋商文件的时间），各供应商应随时关注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下载电子版磋商文件，否则所造成的一切后果由供应商自负。</w:t>
      </w:r>
      <w:r>
        <w:rPr>
          <w:rFonts w:hint="eastAsia" w:ascii="宋体" w:hAnsi="宋体" w:cs="宋体"/>
          <w:kern w:val="0"/>
          <w:sz w:val="24"/>
          <w:szCs w:val="24"/>
          <w:lang w:val="en-US" w:eastAsia="zh-CN"/>
        </w:rPr>
        <w:t xml:space="preserve">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jc w:val="both"/>
        <w:rPr>
          <w:rFonts w:hint="eastAsia" w:ascii="宋体" w:hAnsi="宋体" w:eastAsia="宋体" w:cs="宋体"/>
          <w:color w:val="auto"/>
          <w:kern w:val="0"/>
          <w:sz w:val="24"/>
          <w:szCs w:val="24"/>
          <w:highlight w:val="none"/>
          <w:lang w:eastAsia="zh-CN"/>
        </w:rPr>
      </w:pP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邹城市钢山街道西关社区居民委员会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sz w:val="24"/>
          <w:szCs w:val="24"/>
          <w:highlight w:val="none"/>
        </w:rPr>
        <w:sectPr>
          <w:footerReference r:id="rId7" w:type="default"/>
          <w:pgSz w:w="11906" w:h="16838"/>
          <w:pgMar w:top="1134" w:right="1134" w:bottom="1134" w:left="1134" w:header="851" w:footer="992" w:gutter="0"/>
          <w:pgNumType w:fmt="decimal"/>
          <w:cols w:space="720" w:num="1"/>
          <w:rtlGutter w:val="0"/>
          <w:docGrid w:type="linesAndChars" w:linePitch="321" w:charSpace="0"/>
        </w:sectPr>
      </w:pPr>
      <w:r>
        <w:rPr>
          <w:rFonts w:hint="eastAsia" w:ascii="宋体" w:hAnsi="宋体" w:cs="宋体"/>
          <w:sz w:val="24"/>
          <w:szCs w:val="24"/>
          <w:lang w:val="en-US" w:eastAsia="zh-CN"/>
        </w:rPr>
        <w:t xml:space="preserve">                                            山东阳光正大建设项目管理有限公司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 年</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日</w:t>
      </w:r>
    </w:p>
    <w:bookmarkEnd w:id="5"/>
    <w:bookmarkEnd w:id="6"/>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cs="宋体"/>
          <w:color w:val="auto"/>
          <w:sz w:val="24"/>
          <w:szCs w:val="24"/>
          <w:highlight w:val="none"/>
          <w:lang w:eastAsia="zh-CN"/>
        </w:rPr>
        <w:t>邹城市钢山街道西关社区居民委员会</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cs="宋体"/>
          <w:sz w:val="24"/>
          <w:szCs w:val="24"/>
          <w:shd w:val="clear" w:color="auto" w:fill="FFFFFF"/>
          <w:lang w:eastAsia="zh-CN"/>
        </w:rPr>
        <w:t>山东阳光正大建设项目管理有限公司</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shd w:val="clear" w:color="auto" w:fill="FFFFFF"/>
        <w:spacing w:line="560" w:lineRule="exact"/>
        <w:ind w:firstLine="480"/>
        <w:jc w:val="left"/>
        <w:rPr>
          <w:rFonts w:ascii="宋体" w:hAnsi="宋体" w:cs="黑体"/>
          <w:kern w:val="0"/>
          <w:sz w:val="24"/>
        </w:rPr>
      </w:pPr>
      <w:r>
        <w:rPr>
          <w:rFonts w:hint="eastAsia" w:ascii="宋体" w:hAnsi="宋体" w:cs="黑体"/>
          <w:kern w:val="0"/>
          <w:sz w:val="24"/>
        </w:rPr>
        <w:t>1、具备《政府采购法》第二十二条规定的条件。</w:t>
      </w:r>
    </w:p>
    <w:p>
      <w:pPr>
        <w:spacing w:line="560" w:lineRule="exact"/>
        <w:ind w:firstLine="480" w:firstLineChars="200"/>
        <w:rPr>
          <w:rFonts w:ascii="宋体" w:hAnsi="宋体"/>
          <w:bCs/>
          <w:sz w:val="24"/>
        </w:rPr>
      </w:pPr>
      <w:r>
        <w:rPr>
          <w:rFonts w:ascii="宋体" w:hAnsi="宋体"/>
          <w:bCs/>
          <w:sz w:val="24"/>
        </w:rPr>
        <w:t>（一）具有独立承担民事责任的能力；</w:t>
      </w:r>
    </w:p>
    <w:p>
      <w:pPr>
        <w:spacing w:line="560" w:lineRule="exact"/>
        <w:ind w:firstLine="480" w:firstLineChars="200"/>
        <w:rPr>
          <w:rFonts w:ascii="宋体" w:hAnsi="宋体"/>
          <w:bCs/>
          <w:sz w:val="24"/>
        </w:rPr>
      </w:pPr>
      <w:r>
        <w:rPr>
          <w:rFonts w:ascii="宋体" w:hAnsi="宋体"/>
          <w:bCs/>
          <w:sz w:val="24"/>
        </w:rPr>
        <w:t>（二）具有良好的商业信誉和健全的财务会计制度；</w:t>
      </w:r>
    </w:p>
    <w:p>
      <w:pPr>
        <w:spacing w:line="560" w:lineRule="exact"/>
        <w:ind w:firstLine="480" w:firstLineChars="200"/>
        <w:rPr>
          <w:rFonts w:ascii="宋体" w:hAnsi="宋体"/>
          <w:bCs/>
          <w:sz w:val="24"/>
        </w:rPr>
      </w:pPr>
      <w:r>
        <w:rPr>
          <w:rFonts w:ascii="宋体" w:hAnsi="宋体"/>
          <w:bCs/>
          <w:sz w:val="24"/>
        </w:rPr>
        <w:t>（三）具有履行合同所必需的货物和专业技术能力；</w:t>
      </w:r>
    </w:p>
    <w:p>
      <w:pPr>
        <w:spacing w:line="560" w:lineRule="exact"/>
        <w:ind w:firstLine="480" w:firstLineChars="200"/>
        <w:rPr>
          <w:rFonts w:ascii="宋体" w:hAnsi="宋体"/>
          <w:bCs/>
          <w:sz w:val="24"/>
        </w:rPr>
      </w:pPr>
      <w:r>
        <w:rPr>
          <w:rFonts w:ascii="宋体" w:hAnsi="宋体"/>
          <w:bCs/>
          <w:sz w:val="24"/>
        </w:rPr>
        <w:t>（四）</w:t>
      </w:r>
      <w:r>
        <w:rPr>
          <w:rFonts w:hint="eastAsia" w:ascii="宋体" w:hAnsi="宋体"/>
          <w:bCs/>
          <w:sz w:val="24"/>
        </w:rPr>
        <w:t>有依法缴纳税收和社会保障资金的良好记录；</w:t>
      </w:r>
    </w:p>
    <w:p>
      <w:pPr>
        <w:spacing w:line="560" w:lineRule="exact"/>
        <w:ind w:firstLine="480" w:firstLineChars="200"/>
        <w:rPr>
          <w:rFonts w:ascii="宋体" w:hAnsi="宋体"/>
          <w:bCs/>
          <w:sz w:val="24"/>
        </w:rPr>
      </w:pPr>
      <w:r>
        <w:rPr>
          <w:rFonts w:ascii="宋体" w:hAnsi="宋体"/>
          <w:bCs/>
          <w:sz w:val="24"/>
        </w:rPr>
        <w:t>（五）参加政府采购活动前三年内，在经营活动中没有重大违法记录；</w:t>
      </w:r>
    </w:p>
    <w:p>
      <w:pPr>
        <w:spacing w:line="560" w:lineRule="exact"/>
        <w:ind w:firstLine="480" w:firstLineChars="200"/>
        <w:rPr>
          <w:rFonts w:ascii="宋体" w:hAnsi="宋体" w:cs="黑体"/>
          <w:kern w:val="0"/>
          <w:sz w:val="24"/>
        </w:rPr>
      </w:pPr>
      <w:r>
        <w:rPr>
          <w:rFonts w:ascii="宋体" w:hAnsi="宋体"/>
          <w:bCs/>
          <w:sz w:val="24"/>
        </w:rPr>
        <w:t>（六）法律、行政法规规定的其他条件。</w:t>
      </w:r>
    </w:p>
    <w:p>
      <w:pPr>
        <w:tabs>
          <w:tab w:val="left" w:pos="315"/>
        </w:tabs>
        <w:spacing w:line="360" w:lineRule="auto"/>
        <w:ind w:firstLine="480" w:firstLineChars="200"/>
        <w:rPr>
          <w:rFonts w:ascii="宋体" w:hAnsi="宋体"/>
          <w:sz w:val="24"/>
          <w:highlight w:val="none"/>
        </w:rPr>
      </w:pPr>
      <w:r>
        <w:rPr>
          <w:rFonts w:hint="eastAsia" w:ascii="宋体" w:hAnsi="宋体"/>
          <w:sz w:val="24"/>
          <w:highlight w:val="none"/>
        </w:rPr>
        <w:t>2、本次采购要求响应方须为国内注册具有独立法人资格，营业执照经营范围中包含本项目采购范围相关内容</w:t>
      </w:r>
      <w:r>
        <w:rPr>
          <w:rFonts w:ascii="宋体" w:hAnsi="宋体"/>
          <w:sz w:val="24"/>
          <w:highlight w:val="none"/>
        </w:rPr>
        <w:t>，</w:t>
      </w:r>
      <w:r>
        <w:rPr>
          <w:rFonts w:hint="eastAsia" w:ascii="宋体" w:hAnsi="宋体"/>
          <w:sz w:val="24"/>
          <w:highlight w:val="none"/>
        </w:rPr>
        <w:t>并</w:t>
      </w:r>
      <w:r>
        <w:rPr>
          <w:rFonts w:ascii="宋体" w:hAnsi="宋体"/>
          <w:sz w:val="24"/>
          <w:highlight w:val="none"/>
        </w:rPr>
        <w:t>在人员、设备、资金等方面具有相应的能力</w:t>
      </w:r>
      <w:r>
        <w:rPr>
          <w:rFonts w:hint="eastAsia" w:ascii="宋体" w:hAnsi="宋体"/>
          <w:sz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cs="宋体"/>
          <w:b w:val="0"/>
          <w:bCs w:val="0"/>
          <w:sz w:val="24"/>
          <w:szCs w:val="24"/>
          <w:u w:val="none"/>
          <w:lang w:eastAsia="zh-CN"/>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供应商</w:t>
      </w:r>
      <w:r>
        <w:rPr>
          <w:rFonts w:hint="eastAsia" w:ascii="宋体" w:hAnsi="宋体" w:cs="宋体"/>
          <w:b w:val="0"/>
          <w:bCs w:val="0"/>
          <w:sz w:val="24"/>
          <w:szCs w:val="24"/>
          <w:u w:val="none"/>
          <w:lang w:eastAsia="zh-CN"/>
        </w:rPr>
        <w:t>在递交响应文件时需同时提供</w:t>
      </w:r>
      <w:r>
        <w:rPr>
          <w:rFonts w:hint="eastAsia" w:ascii="宋体" w:hAnsi="宋体" w:cs="宋体"/>
          <w:b/>
          <w:bCs/>
          <w:sz w:val="24"/>
          <w:szCs w:val="24"/>
          <w:u w:val="none"/>
          <w:lang w:eastAsia="zh-CN"/>
        </w:rPr>
        <w:t>本企业营业执照副本原件、磋商保证金交纳凭证、法定代表人有效身份证原件或授权委托人有效身份证原件及法人授权委托书的原件</w:t>
      </w:r>
      <w:r>
        <w:rPr>
          <w:rFonts w:hint="eastAsia" w:ascii="宋体" w:hAnsi="宋体" w:cs="宋体"/>
          <w:b w:val="0"/>
          <w:bCs w:val="0"/>
          <w:sz w:val="24"/>
          <w:szCs w:val="24"/>
          <w:u w:val="none"/>
          <w:lang w:eastAsia="zh-CN"/>
        </w:rPr>
        <w:t>。</w:t>
      </w:r>
    </w:p>
    <w:p>
      <w:pPr>
        <w:tabs>
          <w:tab w:val="left" w:pos="315"/>
        </w:tabs>
        <w:spacing w:line="360" w:lineRule="auto"/>
        <w:ind w:firstLine="482" w:firstLineChars="200"/>
        <w:rPr>
          <w:rFonts w:hint="eastAsia" w:ascii="宋体" w:hAnsi="宋体" w:eastAsia="宋体"/>
          <w:b/>
          <w:bCs/>
          <w:sz w:val="24"/>
          <w:highlight w:val="none"/>
          <w:lang w:val="en-US" w:eastAsia="zh-CN"/>
        </w:rPr>
      </w:pPr>
      <w:r>
        <w:rPr>
          <w:rFonts w:hint="eastAsia" w:ascii="宋体" w:hAnsi="宋体" w:eastAsia="宋体"/>
          <w:b/>
          <w:bCs/>
          <w:sz w:val="24"/>
          <w:highlight w:val="none"/>
          <w:lang w:val="en-US" w:eastAsia="zh-CN"/>
        </w:rPr>
        <w:t>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right="0" w:rightChars="0" w:firstLine="240" w:firstLineChars="1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 xml:space="preserve"> </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4、采购内容及要求；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采购控制价；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1、各潜在供应商对磋商文件内容如有疑问，必须于磋商开始前五个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将疑问以书面形式送至采购人或电子邮件形式发至</w:t>
      </w:r>
      <w:r>
        <w:rPr>
          <w:rFonts w:hint="eastAsia" w:ascii="宋体" w:hAnsi="宋体" w:cs="宋体"/>
          <w:bCs/>
          <w:color w:val="auto"/>
          <w:kern w:val="0"/>
          <w:sz w:val="24"/>
          <w:szCs w:val="24"/>
          <w:highlight w:val="none"/>
          <w:lang w:val="en-US" w:eastAsia="zh-CN"/>
        </w:rPr>
        <w:t>sdygzdjnfgs@163.com</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2、采购人对磋商文件必要的澄清或修改的内容将在提交磋商文件截止时间五个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前，在邹城市外宣网（</w:t>
      </w:r>
      <w:r>
        <w:rPr>
          <w:rFonts w:hint="eastAsia" w:ascii="宋体" w:hAnsi="宋体" w:eastAsia="宋体" w:cs="宋体"/>
          <w:kern w:val="0"/>
          <w:sz w:val="24"/>
          <w:szCs w:val="24"/>
        </w:rPr>
        <w:t>http://w.mencius.gov.cn/index.php</w:t>
      </w:r>
      <w:r>
        <w:rPr>
          <w:rFonts w:hint="eastAsia" w:ascii="宋体" w:hAnsi="宋体" w:eastAsia="宋体" w:cs="宋体"/>
          <w:color w:val="auto"/>
          <w:sz w:val="24"/>
          <w:szCs w:val="24"/>
          <w:highlight w:val="none"/>
        </w:rPr>
        <w:t>）等网站上予以公告，澄清和修改的内容将构成磋商文件的组成部分。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（一）磋商响应文件的组成：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6、技术标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1、磋商响应文件应于</w:t>
      </w:r>
      <w:r>
        <w:rPr>
          <w:rFonts w:hint="eastAsia" w:ascii="宋体" w:hAnsi="宋体" w:eastAsia="宋体" w:cs="宋体"/>
          <w:bCs/>
          <w:color w:val="auto"/>
          <w:kern w:val="0"/>
          <w:sz w:val="24"/>
          <w:szCs w:val="24"/>
          <w:highlight w:val="none"/>
          <w:u w:val="single"/>
          <w:lang w:eastAsia="zh-CN"/>
        </w:rPr>
        <w:t>202</w:t>
      </w:r>
      <w:r>
        <w:rPr>
          <w:rFonts w:hint="eastAsia" w:ascii="宋体" w:hAnsi="宋体" w:cs="宋体"/>
          <w:bCs/>
          <w:color w:val="auto"/>
          <w:kern w:val="0"/>
          <w:sz w:val="24"/>
          <w:szCs w:val="24"/>
          <w:highlight w:val="none"/>
          <w:u w:val="single"/>
          <w:lang w:val="en-US" w:eastAsia="zh-CN"/>
        </w:rPr>
        <w:t>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7</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14</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09</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00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color w:val="auto"/>
          <w:kern w:val="0"/>
          <w:sz w:val="24"/>
          <w:szCs w:val="24"/>
          <w:highlight w:val="none"/>
        </w:rPr>
        <w:t>前递交至</w:t>
      </w:r>
      <w:r>
        <w:rPr>
          <w:rFonts w:hint="eastAsia" w:ascii="宋体" w:hAnsi="宋体" w:cs="宋体"/>
          <w:color w:val="auto"/>
          <w:kern w:val="0"/>
          <w:sz w:val="24"/>
          <w:szCs w:val="24"/>
          <w:highlight w:val="none"/>
          <w:lang w:eastAsia="zh-CN"/>
        </w:rPr>
        <w:t>邹城市钢山街道公共资源交易中心开标室</w:t>
      </w:r>
      <w:r>
        <w:rPr>
          <w:rFonts w:hint="eastAsia" w:ascii="宋体" w:hAnsi="宋体" w:eastAsia="宋体" w:cs="宋体"/>
          <w:color w:val="auto"/>
          <w:kern w:val="0"/>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响应文件时，供应商如出现以下情况，磋商响应文件将有权被拒绝。</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color w:val="auto"/>
          <w:kern w:val="0"/>
          <w:sz w:val="24"/>
          <w:szCs w:val="24"/>
          <w:highlight w:val="none"/>
        </w:rPr>
        <w:t>分项明细报价</w:t>
      </w:r>
      <w:bookmarkEnd w:id="10"/>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报价比率=（供应商报价-暂估项目费及相应规费、税金）/（初次报价-暂估项目费及相应规费、税金）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报价币种为</w:t>
      </w:r>
      <w:r>
        <w:rPr>
          <w:rFonts w:hint="eastAsia" w:ascii="宋体" w:hAnsi="宋体" w:eastAsia="宋体" w:cs="宋体"/>
          <w:color w:val="auto"/>
          <w:sz w:val="24"/>
          <w:szCs w:val="24"/>
          <w:highlight w:val="none"/>
        </w:rPr>
        <w:t>人民币，如果报价表大写金额与小写金额不一致，以大写的金额为准。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采购预算（控制价）为179014.37元。</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2、本次采购</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费为</w:t>
      </w:r>
      <w:r>
        <w:rPr>
          <w:rFonts w:hint="eastAsia" w:ascii="宋体" w:hAnsi="宋体" w:cs="宋体"/>
          <w:b/>
          <w:bCs/>
          <w:color w:val="auto"/>
          <w:sz w:val="24"/>
          <w:szCs w:val="24"/>
          <w:highlight w:val="none"/>
          <w:u w:val="single"/>
          <w:lang w:val="en-US" w:eastAsia="zh-CN"/>
        </w:rPr>
        <w:t>4000</w:t>
      </w:r>
      <w:r>
        <w:rPr>
          <w:rFonts w:hint="eastAsia" w:ascii="宋体" w:hAnsi="宋体" w:eastAsia="宋体" w:cs="宋体"/>
          <w:b/>
          <w:bCs/>
          <w:color w:val="auto"/>
          <w:sz w:val="24"/>
          <w:szCs w:val="24"/>
          <w:highlight w:val="none"/>
          <w:u w:val="single"/>
          <w:lang w:val="en-US" w:eastAsia="zh-CN"/>
        </w:rPr>
        <w:t xml:space="preserve">.00元 </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其中代理服务费：</w:t>
      </w:r>
      <w:r>
        <w:rPr>
          <w:rFonts w:hint="eastAsia" w:ascii="宋体" w:hAnsi="宋体" w:cs="宋体"/>
          <w:b/>
          <w:bCs/>
          <w:color w:val="auto"/>
          <w:sz w:val="24"/>
          <w:szCs w:val="24"/>
          <w:highlight w:val="none"/>
          <w:lang w:val="en-US" w:eastAsia="zh-CN"/>
        </w:rPr>
        <w:t>3000.00元，代收评审费：1000.00元。</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60</w:t>
      </w:r>
      <w:r>
        <w:rPr>
          <w:rFonts w:hint="eastAsia" w:ascii="宋体" w:hAnsi="宋体" w:eastAsia="宋体" w:cs="宋体"/>
          <w:b/>
          <w:color w:val="auto"/>
          <w:spacing w:val="-2"/>
          <w:sz w:val="24"/>
          <w:szCs w:val="24"/>
          <w:highlight w:val="none"/>
          <w:u w:val="single"/>
          <w:lang w:eastAsia="zh-CN"/>
        </w:rPr>
        <w:t>%，工程审计完成后付至审定价款的97%，剩余3%在</w:t>
      </w:r>
      <w:r>
        <w:rPr>
          <w:rFonts w:hint="eastAsia" w:ascii="宋体" w:hAnsi="宋体" w:cs="宋体"/>
          <w:b/>
          <w:color w:val="auto"/>
          <w:spacing w:val="-2"/>
          <w:sz w:val="24"/>
          <w:szCs w:val="24"/>
          <w:highlight w:val="none"/>
          <w:u w:val="single"/>
          <w:lang w:eastAsia="zh-CN"/>
        </w:rPr>
        <w:t>缺陷责任期</w:t>
      </w:r>
      <w:r>
        <w:rPr>
          <w:rFonts w:hint="eastAsia" w:ascii="宋体" w:hAnsi="宋体" w:eastAsia="宋体" w:cs="宋体"/>
          <w:b/>
          <w:color w:val="auto"/>
          <w:spacing w:val="-2"/>
          <w:sz w:val="24"/>
          <w:szCs w:val="24"/>
          <w:highlight w:val="none"/>
          <w:u w:val="single"/>
          <w:lang w:eastAsia="zh-CN"/>
        </w:rPr>
        <w:t>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1.磋商保证金为人民币：小写：</w:t>
      </w:r>
      <w:r>
        <w:rPr>
          <w:rFonts w:hint="eastAsia" w:ascii="宋体" w:hAnsi="宋体" w:cs="宋体"/>
          <w:b/>
          <w:bCs/>
          <w:sz w:val="24"/>
          <w:szCs w:val="24"/>
          <w:highlight w:val="none"/>
          <w:u w:val="single"/>
          <w:lang w:val="en-US" w:eastAsia="zh-CN"/>
        </w:rPr>
        <w:t>3600</w:t>
      </w:r>
      <w:r>
        <w:rPr>
          <w:rFonts w:hint="eastAsia" w:ascii="宋体" w:hAnsi="宋体" w:eastAsia="宋体" w:cs="宋体"/>
          <w:b/>
          <w:bCs/>
          <w:sz w:val="24"/>
          <w:szCs w:val="24"/>
          <w:highlight w:val="none"/>
          <w:u w:val="single"/>
        </w:rPr>
        <w:t>.00</w:t>
      </w:r>
      <w:r>
        <w:rPr>
          <w:rFonts w:hint="eastAsia" w:ascii="宋体" w:hAnsi="宋体" w:eastAsia="宋体" w:cs="宋体"/>
          <w:b/>
          <w:bCs/>
          <w:sz w:val="24"/>
          <w:szCs w:val="24"/>
          <w:highlight w:val="none"/>
        </w:rPr>
        <w:t>元，大写：</w:t>
      </w:r>
      <w:r>
        <w:rPr>
          <w:rFonts w:hint="eastAsia" w:ascii="宋体" w:hAnsi="宋体" w:cs="宋体"/>
          <w:b/>
          <w:bCs/>
          <w:sz w:val="24"/>
          <w:szCs w:val="24"/>
          <w:highlight w:val="none"/>
          <w:u w:val="single"/>
          <w:lang w:eastAsia="zh-CN"/>
        </w:rPr>
        <w:t>叁仟陆佰元</w:t>
      </w:r>
      <w:r>
        <w:rPr>
          <w:rFonts w:hint="eastAsia" w:ascii="宋体" w:hAnsi="宋体" w:eastAsia="宋体" w:cs="宋体"/>
          <w:b/>
          <w:bCs/>
          <w:sz w:val="24"/>
          <w:szCs w:val="24"/>
          <w:highlight w:val="none"/>
          <w:u w:val="single"/>
        </w:rPr>
        <w:t>整</w:t>
      </w:r>
      <w:r>
        <w:rPr>
          <w:rFonts w:hint="eastAsia" w:ascii="宋体" w:hAnsi="宋体" w:eastAsia="宋体" w:cs="宋体"/>
          <w:b/>
          <w:bCs/>
          <w:sz w:val="24"/>
          <w:szCs w:val="24"/>
        </w:rPr>
        <w:t>。</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磋商保证金的形式：电汇或网上银行转账的方式交纳（应从磋商响应方的基本账户一次性汇入指定账户），且从供应商的基本账户转来。其他形式的磋商保证金或非磋商响应方基本账户汇入的磋商保证金视为无效。磋商保证金应当在磋商响应文件递交截止时间前到达指定账户（以实际到账时间为准）。磋商响应方提交磋商保证金时必须计算资金在途时间，由于资金没有及时</w:t>
      </w:r>
      <w:r>
        <w:rPr>
          <w:rFonts w:hint="eastAsia" w:ascii="宋体" w:hAnsi="宋体" w:eastAsia="宋体" w:cs="宋体"/>
          <w:b/>
          <w:bCs/>
          <w:sz w:val="24"/>
          <w:szCs w:val="24"/>
          <w:lang w:eastAsia="zh-CN"/>
        </w:rPr>
        <w:t>到账</w:t>
      </w:r>
      <w:r>
        <w:rPr>
          <w:rFonts w:hint="eastAsia" w:ascii="宋体" w:hAnsi="宋体" w:eastAsia="宋体" w:cs="宋体"/>
          <w:b/>
          <w:bCs/>
          <w:sz w:val="24"/>
          <w:szCs w:val="24"/>
        </w:rPr>
        <w:t>而造成的后果，由磋商响应方自行承担。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2.磋商保证金应当在磋商响应文件递交截止时间前到达指定账户（以实际到账为准）。</w:t>
      </w:r>
    </w:p>
    <w:p>
      <w:pPr>
        <w:spacing w:line="480" w:lineRule="exact"/>
        <w:ind w:firstLine="482" w:firstLineChars="20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指定帐户：</w:t>
      </w:r>
      <w:r>
        <w:rPr>
          <w:rFonts w:hint="eastAsia" w:ascii="宋体" w:hAnsi="宋体" w:cs="宋体"/>
          <w:b/>
          <w:color w:val="000000"/>
          <w:sz w:val="24"/>
          <w:szCs w:val="24"/>
          <w:lang w:eastAsia="zh-CN"/>
        </w:rPr>
        <w:t>山东阳光正大建设项目管理有限公司</w:t>
      </w:r>
    </w:p>
    <w:p>
      <w:pPr>
        <w:spacing w:line="480" w:lineRule="exact"/>
        <w:ind w:firstLine="482" w:firstLineChars="200"/>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开户银行：中国工商银行邹城支行</w:t>
      </w:r>
    </w:p>
    <w:p>
      <w:pPr>
        <w:spacing w:line="48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账号：1608003009200400779</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4、有下列情形之一的，磋商保证金可不予退还：</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（一）供应商在提交响应文件截止时间后撤回响应文件的（已提交响应文件的供应商，在提交最后报价之前，可以根据磋商情况退出磋商。应当退还退出磋商的供应商的磋商保证金。）；</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（二）供应商在响应文件中提供虚假材料的；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（三）除因不可抗力或磋商文件认可的情形以外，成交供应商不与采购人签订合同的；</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（四）供应商与采购人、其他供应商或者采购代理机构恶意串通的；</w:t>
      </w:r>
    </w:p>
    <w:p>
      <w:pPr>
        <w:ind w:firstLine="480" w:firstLineChars="200"/>
        <w:rPr>
          <w:rFonts w:hint="eastAsia" w:ascii="宋体" w:hAnsi="宋体" w:eastAsia="宋体" w:cs="宋体"/>
          <w:b/>
          <w:sz w:val="24"/>
          <w:szCs w:val="24"/>
          <w:lang w:eastAsia="zh-CN"/>
        </w:rPr>
      </w:pPr>
      <w:r>
        <w:rPr>
          <w:rFonts w:hint="eastAsia" w:ascii="宋体" w:hAnsi="宋体" w:eastAsia="宋体" w:cs="宋体"/>
          <w:sz w:val="24"/>
          <w:szCs w:val="24"/>
        </w:rPr>
        <w:t>（五）磋商文件规定的其他情形。</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rPr>
        <w:t>、无效磋商响应文件：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、超出营业执照经营范围报价的；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、资格证明文件不全的，或者不符合采购文件标明的资格要求的；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、响应文件签字或盖章不满足</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、不响应或者擅自改变采购文件要求或者响应文件有采购人不能接受的附加条件的；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提供的有关资格、资质证明文件不真实，提供虚假报价材料的；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磋商</w:t>
      </w:r>
      <w:r>
        <w:rPr>
          <w:rFonts w:hint="eastAsia" w:ascii="宋体" w:hAnsi="宋体" w:eastAsia="宋体" w:cs="宋体"/>
          <w:color w:val="auto"/>
          <w:kern w:val="0"/>
          <w:sz w:val="24"/>
          <w:szCs w:val="24"/>
        </w:rPr>
        <w:t>响应</w:t>
      </w:r>
      <w:r>
        <w:rPr>
          <w:rFonts w:hint="eastAsia" w:ascii="宋体" w:hAnsi="宋体" w:eastAsia="宋体" w:cs="宋体"/>
          <w:color w:val="auto"/>
          <w:sz w:val="24"/>
          <w:szCs w:val="24"/>
        </w:rPr>
        <w:t>方串通报价的；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磋商</w:t>
      </w:r>
      <w:r>
        <w:rPr>
          <w:rFonts w:hint="eastAsia" w:ascii="宋体" w:hAnsi="宋体" w:eastAsia="宋体" w:cs="宋体"/>
          <w:color w:val="auto"/>
          <w:kern w:val="0"/>
          <w:sz w:val="24"/>
          <w:szCs w:val="24"/>
        </w:rPr>
        <w:t>响应</w:t>
      </w:r>
      <w:r>
        <w:rPr>
          <w:rFonts w:hint="eastAsia" w:ascii="宋体" w:hAnsi="宋体" w:eastAsia="宋体" w:cs="宋体"/>
          <w:color w:val="auto"/>
          <w:sz w:val="24"/>
          <w:szCs w:val="24"/>
        </w:rPr>
        <w:t>方向采购人、代理采购机构、评审专家提供不正当利益的；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磋商</w:t>
      </w:r>
      <w:r>
        <w:rPr>
          <w:rFonts w:hint="eastAsia" w:ascii="宋体" w:hAnsi="宋体" w:eastAsia="宋体" w:cs="宋体"/>
          <w:color w:val="auto"/>
          <w:kern w:val="0"/>
          <w:sz w:val="24"/>
          <w:szCs w:val="24"/>
        </w:rPr>
        <w:t>响应</w:t>
      </w:r>
      <w:r>
        <w:rPr>
          <w:rFonts w:hint="eastAsia" w:ascii="宋体" w:hAnsi="宋体" w:eastAsia="宋体" w:cs="宋体"/>
          <w:color w:val="auto"/>
          <w:sz w:val="24"/>
          <w:szCs w:val="24"/>
        </w:rPr>
        <w:t>方的初次报价和最终报价超过采购预算(控制价)的；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9、磋商响应方的最终报价高于初次报价的；</w:t>
      </w:r>
      <w:r>
        <w:rPr>
          <w:rFonts w:hint="eastAsia" w:ascii="宋体" w:hAnsi="宋体" w:eastAsia="宋体" w:cs="宋体"/>
          <w:color w:val="auto"/>
          <w:kern w:val="0"/>
          <w:sz w:val="24"/>
          <w:szCs w:val="24"/>
          <w:lang w:val="en-US" w:eastAsia="zh-CN"/>
        </w:rPr>
        <w:br w:type="textWrapping"/>
      </w:r>
      <w:r>
        <w:rPr>
          <w:rFonts w:hint="eastAsia" w:ascii="宋体" w:hAnsi="宋体" w:eastAsia="宋体" w:cs="宋体"/>
          <w:color w:val="auto"/>
          <w:kern w:val="0"/>
          <w:sz w:val="24"/>
          <w:szCs w:val="24"/>
          <w:lang w:val="en-US" w:eastAsia="zh-CN"/>
        </w:rPr>
        <w:t>10、没有按磋商文件要求报价，增减或修改磋商文件提供的工程量清单的；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11、降低本磋商文件规定不可竞争费用的。 </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11977"/>
      <w:bookmarkStart w:id="12" w:name="_Toc30291"/>
      <w:bookmarkStart w:id="13" w:name="_Toc22085"/>
      <w:bookmarkStart w:id="14" w:name="_Toc31011"/>
      <w:bookmarkStart w:id="15" w:name="_Toc2121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3"/>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169"/>
        <w:gridCol w:w="992"/>
        <w:gridCol w:w="62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660" w:type="dxa"/>
            <w:gridSpan w:val="2"/>
            <w:tcBorders>
              <w:top w:val="single" w:color="auto" w:sz="4" w:space="0"/>
              <w:right w:val="single" w:color="auto" w:sz="4" w:space="0"/>
            </w:tcBorders>
            <w:vAlign w:val="center"/>
          </w:tcPr>
          <w:p>
            <w:pPr>
              <w:spacing w:line="560" w:lineRule="exact"/>
              <w:jc w:val="center"/>
              <w:rPr>
                <w:rFonts w:ascii="宋体" w:hAnsi="宋体"/>
                <w:b/>
                <w:sz w:val="24"/>
              </w:rPr>
            </w:pPr>
            <w:r>
              <w:rPr>
                <w:rFonts w:ascii="宋体" w:hAnsi="宋体"/>
                <w:b/>
                <w:sz w:val="24"/>
              </w:rPr>
              <w:t>条款号</w:t>
            </w:r>
          </w:p>
        </w:tc>
        <w:tc>
          <w:tcPr>
            <w:tcW w:w="992"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w:t>
            </w:r>
          </w:p>
          <w:p>
            <w:pPr>
              <w:spacing w:line="560" w:lineRule="exact"/>
              <w:jc w:val="center"/>
              <w:rPr>
                <w:rFonts w:ascii="宋体" w:hAnsi="宋体"/>
                <w:b/>
                <w:sz w:val="24"/>
              </w:rPr>
            </w:pPr>
            <w:r>
              <w:rPr>
                <w:rFonts w:hint="eastAsia" w:ascii="宋体" w:hAnsi="宋体"/>
                <w:b/>
                <w:sz w:val="24"/>
              </w:rPr>
              <w:t>因素</w:t>
            </w:r>
          </w:p>
        </w:tc>
        <w:tc>
          <w:tcPr>
            <w:tcW w:w="6226"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一</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报价得分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30</w:t>
            </w:r>
            <w:r>
              <w:rPr>
                <w:rFonts w:ascii="宋体" w:hAnsi="宋体"/>
                <w:b/>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sz w:val="24"/>
              </w:rPr>
              <w:t>供应商的报价得分统一采用最低价优先法计算，即满足磋商文件要求且最终报价最低的供应商的价格为磋商基准价，其报价得分为满分</w:t>
            </w:r>
            <w:r>
              <w:rPr>
                <w:rFonts w:hint="eastAsia" w:ascii="宋体" w:hAnsi="宋体"/>
                <w:sz w:val="24"/>
                <w:lang w:val="en-US" w:eastAsia="zh-CN"/>
              </w:rPr>
              <w:t>30</w:t>
            </w:r>
            <w:r>
              <w:rPr>
                <w:rFonts w:hint="eastAsia" w:ascii="宋体" w:hAnsi="宋体"/>
                <w:sz w:val="24"/>
              </w:rPr>
              <w:t>分。其他供应商的报价得分统一按照下列公式计算：磋商报价得分=（磋商基准价/最终磋商报价）×</w:t>
            </w:r>
            <w:r>
              <w:rPr>
                <w:rFonts w:hint="eastAsia" w:ascii="宋体" w:hAnsi="宋体"/>
                <w:sz w:val="24"/>
                <w:lang w:val="en-US" w:eastAsia="zh-CN"/>
              </w:rPr>
              <w:t>30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二</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施工组织设计</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7</w:t>
            </w:r>
            <w:r>
              <w:rPr>
                <w:rFonts w:hint="eastAsia" w:ascii="宋体" w:hAnsi="宋体"/>
                <w:b/>
                <w:sz w:val="24"/>
              </w:rPr>
              <w:t>0分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1</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sz w:val="24"/>
              </w:rPr>
              <w:t>针对项目特点内容规范完整性和整体编制水平</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根据对工程整体有深刻认识，施工组织设计内容针对项目特点完整规范、表述清晰，具体可行和整体编制水平得1-</w:t>
            </w:r>
            <w:r>
              <w:rPr>
                <w:rFonts w:hint="eastAsia" w:ascii="宋体" w:hAnsi="宋体" w:cs="宋体"/>
                <w:sz w:val="24"/>
                <w:u w:val="single"/>
                <w:lang w:val="en-US" w:eastAsia="zh-CN"/>
              </w:rPr>
              <w:t>7</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2</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cs="宋体"/>
                <w:sz w:val="24"/>
              </w:rPr>
              <w:t>施工进度计划和保证措施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single"/>
                <w:lang w:val="en-US" w:eastAsia="zh-CN"/>
              </w:rPr>
              <w:t>3</w:t>
            </w:r>
            <w:r>
              <w:rPr>
                <w:rFonts w:hint="eastAsia" w:ascii="宋体" w:hAnsi="宋体" w:cs="宋体"/>
                <w:sz w:val="24"/>
              </w:rPr>
              <w:t>分，缺项不得分，根据施工进度计划编排合理，可行、关键路线清晰准确和各阶段进度的保证措施可靠、内容齐全可行再加0-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3</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kern w:val="0"/>
                <w:sz w:val="24"/>
              </w:rPr>
            </w:pPr>
            <w:r>
              <w:rPr>
                <w:rFonts w:hint="eastAsia" w:ascii="宋体" w:hAnsi="宋体" w:cs="宋体"/>
                <w:sz w:val="24"/>
              </w:rPr>
              <w:t>质量管理体系与措施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single"/>
                <w:lang w:val="en-US" w:eastAsia="zh-CN"/>
              </w:rPr>
              <w:t>3</w:t>
            </w:r>
            <w:r>
              <w:rPr>
                <w:rFonts w:hint="eastAsia" w:ascii="宋体" w:hAnsi="宋体" w:cs="宋体"/>
                <w:sz w:val="24"/>
              </w:rPr>
              <w:t>分，缺项不得分，根据体系完整、内容齐全、安排合理、针对项目特点措施先进可行、通病治理措施具体可靠再加0-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91" w:type="dxa"/>
            <w:tcBorders>
              <w:top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4</w:t>
            </w:r>
          </w:p>
        </w:tc>
        <w:tc>
          <w:tcPr>
            <w:tcW w:w="2169" w:type="dxa"/>
            <w:tcBorders>
              <w:top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cs="宋体"/>
                <w:sz w:val="24"/>
              </w:rPr>
              <w:t>安全管理体系与措施</w:t>
            </w:r>
          </w:p>
        </w:tc>
        <w:tc>
          <w:tcPr>
            <w:tcW w:w="992" w:type="dxa"/>
            <w:tcBorders>
              <w:top w:val="single" w:color="auto" w:sz="4" w:space="0"/>
              <w:left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single"/>
                <w:lang w:val="en-US" w:eastAsia="zh-CN"/>
              </w:rPr>
              <w:t>3</w:t>
            </w:r>
            <w:r>
              <w:rPr>
                <w:rFonts w:hint="eastAsia" w:ascii="宋体" w:hAnsi="宋体" w:cs="宋体"/>
                <w:sz w:val="24"/>
              </w:rPr>
              <w:t>分，缺项不得分，根据体系完整、内容齐全、安排恰当、措施针对项目实际情况规范具体完整、应急救援预案可行再加0-</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Cs/>
                <w:sz w:val="24"/>
              </w:rPr>
              <w:t>5</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b/>
                <w:sz w:val="24"/>
              </w:rPr>
            </w:pPr>
            <w:r>
              <w:rPr>
                <w:rFonts w:hint="eastAsia" w:ascii="宋体" w:hAnsi="宋体" w:cs="宋体"/>
                <w:sz w:val="24"/>
              </w:rPr>
              <w:t>环保管理体系与措施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single"/>
                <w:lang w:val="en-US" w:eastAsia="zh-CN"/>
              </w:rPr>
              <w:t>3</w:t>
            </w:r>
            <w:r>
              <w:rPr>
                <w:rFonts w:hint="eastAsia" w:ascii="宋体" w:hAnsi="宋体" w:cs="宋体"/>
                <w:sz w:val="24"/>
              </w:rPr>
              <w:t>分，缺项不得分，根据体系完整、内容齐全、安排恰当、措施可行程度得0-</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Cs/>
                <w:sz w:val="24"/>
              </w:rPr>
            </w:pPr>
            <w:r>
              <w:rPr>
                <w:rFonts w:hint="eastAsia" w:ascii="宋体" w:hAnsi="宋体"/>
                <w:bCs/>
                <w:sz w:val="24"/>
              </w:rPr>
              <w:t>6</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文明管理体系与措施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3</w:t>
            </w:r>
            <w:r>
              <w:rPr>
                <w:rFonts w:hint="eastAsia" w:ascii="宋体" w:hAnsi="宋体" w:cs="宋体"/>
                <w:sz w:val="24"/>
              </w:rPr>
              <w:t>分，缺项不得分，根据体系完整、内容齐全、安排恰当、针对项目实际情况措施可行程度得0-</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Cs/>
                <w:sz w:val="24"/>
              </w:rPr>
              <w:t>7</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劳动力、机械设备和材料投入计划</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3</w:t>
            </w:r>
            <w:r>
              <w:rPr>
                <w:rFonts w:hint="eastAsia" w:ascii="宋体" w:hAnsi="宋体" w:cs="宋体"/>
                <w:sz w:val="24"/>
              </w:rPr>
              <w:t>分，缺项不得分，根据内容齐全、安排合理、投入计划与进度计划想呼应、措施可行程度再加0-</w:t>
            </w:r>
            <w:r>
              <w:rPr>
                <w:rFonts w:hint="eastAsia" w:ascii="宋体" w:hAnsi="宋体" w:cs="宋体"/>
                <w:sz w:val="24"/>
                <w:u w:val="single"/>
              </w:rPr>
              <w:t xml:space="preserve"> </w:t>
            </w:r>
            <w:r>
              <w:rPr>
                <w:rFonts w:hint="eastAsia" w:ascii="宋体" w:hAnsi="宋体" w:cs="宋体"/>
                <w:sz w:val="24"/>
                <w:u w:val="single"/>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8</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施工管理及措施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3</w:t>
            </w:r>
            <w:r>
              <w:rPr>
                <w:rFonts w:hint="eastAsia" w:ascii="宋体" w:hAnsi="宋体" w:cs="宋体"/>
                <w:sz w:val="24"/>
              </w:rPr>
              <w:t>分，缺项不得分，根据对本工程项目管理的认识，内容齐全、有针对性、对工程现场管理安排合理、符合安全文明生产要求、对工程管理的配合、协调、服务措施可行得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9</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施工关键部位、材料采购要点的控制及措施（根据工程特点及本磋商文件要求应具有针对性）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single"/>
                <w:lang w:val="en-US" w:eastAsia="zh-CN"/>
              </w:rPr>
              <w:t>3</w:t>
            </w:r>
            <w:r>
              <w:rPr>
                <w:rFonts w:hint="eastAsia" w:ascii="宋体" w:hAnsi="宋体" w:cs="宋体"/>
                <w:sz w:val="24"/>
              </w:rPr>
              <w:t>分，缺项不得分，根据针对工程特点内容齐全、安排合理、对施工关键部位分析到位等再加</w:t>
            </w:r>
            <w:r>
              <w:rPr>
                <w:rFonts w:hint="eastAsia" w:ascii="宋体" w:hAnsi="宋体" w:cs="宋体"/>
                <w:sz w:val="24"/>
                <w:lang w:val="en-US" w:eastAsia="zh-CN"/>
              </w:rPr>
              <w:t>0</w:t>
            </w:r>
            <w:r>
              <w:rPr>
                <w:rFonts w:hint="eastAsia" w:ascii="宋体" w:hAnsi="宋体" w:cs="宋体"/>
                <w:sz w:val="24"/>
                <w:u w:val="single"/>
              </w:rPr>
              <w:t>-</w:t>
            </w:r>
            <w:r>
              <w:rPr>
                <w:rFonts w:hint="eastAsia" w:ascii="宋体" w:hAnsi="宋体" w:cs="宋体"/>
                <w:sz w:val="24"/>
                <w:u w:val="single"/>
                <w:lang w:val="en-US" w:eastAsia="zh-CN"/>
              </w:rPr>
              <w:t>4</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10</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安全文明施工和扬尘治理及环境保护措施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6</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sz w:val="24"/>
              </w:rPr>
              <w:t>有该项的基本分</w:t>
            </w:r>
            <w:r>
              <w:rPr>
                <w:rFonts w:hint="eastAsia" w:ascii="宋体" w:hAnsi="宋体"/>
                <w:sz w:val="24"/>
                <w:lang w:val="en-US" w:eastAsia="zh-CN"/>
              </w:rPr>
              <w:t>2</w:t>
            </w:r>
            <w:r>
              <w:rPr>
                <w:rFonts w:hint="eastAsia" w:ascii="宋体" w:hAnsi="宋体"/>
                <w:sz w:val="24"/>
              </w:rPr>
              <w:t>分，根据措施体系完整、内容齐全、安排恰当、针对项目实际情况措施可行程度再加0-</w:t>
            </w:r>
            <w:r>
              <w:rPr>
                <w:rFonts w:hint="eastAsia" w:ascii="宋体" w:hAnsi="宋体"/>
                <w:sz w:val="24"/>
                <w:lang w:val="en-US" w:eastAsia="zh-CN"/>
              </w:rPr>
              <w:t>4</w:t>
            </w:r>
            <w:r>
              <w:rPr>
                <w:rFonts w:hint="eastAsia" w:ascii="宋体" w:hAnsi="宋体"/>
                <w:sz w:val="24"/>
              </w:rPr>
              <w:t>分。</w:t>
            </w:r>
          </w:p>
        </w:tc>
      </w:tr>
    </w:tbl>
    <w:p>
      <w:pPr>
        <w:pStyle w:val="6"/>
        <w:rPr>
          <w:rFonts w:hint="eastAsia"/>
        </w:rPr>
      </w:pPr>
    </w:p>
    <w:p>
      <w:pPr>
        <w:tabs>
          <w:tab w:val="left" w:pos="0"/>
          <w:tab w:val="left" w:pos="885"/>
          <w:tab w:val="left" w:pos="990"/>
        </w:tabs>
        <w:wordWrap w:val="0"/>
        <w:topLinePunct/>
        <w:adjustRightInd w:val="0"/>
        <w:snapToGrid w:val="0"/>
        <w:spacing w:line="360" w:lineRule="auto"/>
        <w:jc w:val="left"/>
        <w:rPr>
          <w:rFonts w:hint="eastAsia" w:ascii="宋体" w:hAnsi="宋体" w:eastAsia="宋体" w:cs="宋体"/>
          <w:b/>
          <w:color w:val="auto"/>
          <w:sz w:val="24"/>
          <w:szCs w:val="24"/>
        </w:rPr>
      </w:pPr>
      <w:bookmarkStart w:id="16" w:name="_Toc13071"/>
      <w:bookmarkStart w:id="17" w:name="_Toc23800"/>
      <w:bookmarkStart w:id="18" w:name="_Toc22960"/>
      <w:bookmarkStart w:id="19" w:name="_Toc4171"/>
      <w:bookmarkStart w:id="20" w:name="_Toc1466"/>
      <w:r>
        <w:rPr>
          <w:rFonts w:hint="eastAsia" w:ascii="宋体" w:hAnsi="宋体" w:eastAsia="宋体" w:cs="宋体"/>
          <w:b/>
          <w:color w:val="auto"/>
          <w:sz w:val="24"/>
          <w:szCs w:val="24"/>
        </w:rPr>
        <w:t>注：</w:t>
      </w:r>
      <w:r>
        <w:rPr>
          <w:rFonts w:hint="eastAsia" w:ascii="宋体" w:hAnsi="宋体" w:cs="宋体"/>
          <w:b/>
          <w:color w:val="auto"/>
          <w:sz w:val="24"/>
          <w:szCs w:val="24"/>
          <w:lang w:val="en-US" w:eastAsia="zh-CN"/>
        </w:rPr>
        <w:t>1、</w:t>
      </w:r>
      <w:r>
        <w:rPr>
          <w:rFonts w:hint="eastAsia" w:ascii="宋体" w:hAnsi="宋体" w:eastAsia="宋体" w:cs="宋体"/>
          <w:b/>
          <w:color w:val="auto"/>
          <w:sz w:val="24"/>
          <w:szCs w:val="24"/>
        </w:rPr>
        <w:t>总得分相同者，按最终报价低的名次在前；最终报价也相同的，技术部分总得分高者排名优先</w:t>
      </w:r>
      <w:r>
        <w:rPr>
          <w:rFonts w:hint="eastAsia" w:ascii="宋体" w:hAnsi="宋体" w:eastAsia="宋体" w:cs="宋体"/>
          <w:color w:val="auto"/>
          <w:sz w:val="24"/>
          <w:szCs w:val="24"/>
        </w:rPr>
        <w:t>；</w:t>
      </w:r>
      <w:r>
        <w:rPr>
          <w:rFonts w:hint="eastAsia" w:ascii="宋体" w:hAnsi="宋体" w:eastAsia="宋体" w:cs="宋体"/>
          <w:b/>
          <w:color w:val="auto"/>
          <w:sz w:val="24"/>
          <w:szCs w:val="24"/>
        </w:rPr>
        <w:t>技术部分总得分也相同的，采购人按响应文件递交顺序排名。</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2、评分分值计算保留小数点后两位，小数点后第三位“四舍五入”。</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3、政策功能： (一)小微企业</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给予小型和微型企业产品的价格 </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%的扣除；计算方法是：</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最终价格＝磋商最终总报价×9</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%，按照最终价格计算其价格分得分。  磋商时，供应商须提供《小微企业声明函》，否则不给予价格扣除。</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（二）监狱企业</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1、给予监狱企业产品的价格 </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%的扣除；计算方法是：</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最终价格＝磋商最终总报价×9</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%，按照最终价格计算其价格分得分。</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监狱企业和戒毒企业视同小型、微型企业，评审中享受同小型、微型企业相同的价格扣除。磋商时，   供应商须提供省级以上监狱管理局、戒毒管理局（含新疆生产建设兵团）出具的属于监狱企业的证明文件原件，否则不给予价格扣除。</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（三）残疾人福利性单位</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1、给予残疾人福利性单位产品的价格</w:t>
      </w:r>
      <w:r>
        <w:rPr>
          <w:rFonts w:hint="eastAsia" w:ascii="宋体" w:hAnsi="宋体" w:eastAsia="宋体" w:cs="宋体"/>
          <w:b/>
          <w:color w:val="auto"/>
          <w:sz w:val="24"/>
          <w:szCs w:val="24"/>
          <w:lang w:val="zh-CN" w:eastAsia="zh-CN"/>
        </w:rPr>
        <w:t xml:space="preserve"> </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zh-CN" w:eastAsia="zh-CN"/>
        </w:rPr>
        <w:t xml:space="preserve"> </w:t>
      </w:r>
      <w:r>
        <w:rPr>
          <w:rFonts w:hint="eastAsia" w:ascii="宋体" w:hAnsi="宋体" w:eastAsia="宋体" w:cs="宋体"/>
          <w:b/>
          <w:color w:val="auto"/>
          <w:sz w:val="24"/>
          <w:szCs w:val="24"/>
          <w:lang w:val="zh-CN"/>
        </w:rPr>
        <w:t>的扣除； 计算方法是：</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最终价格＝磋商最终总报价×9</w:t>
      </w: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lang w:val="zh-CN"/>
        </w:rPr>
        <w:t>%，按照最终价格计算其价格分得分。</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bookmarkStart w:id="21" w:name="第四部分  采购内容及要求"/>
      <w:bookmarkEnd w:id="21"/>
      <w:r>
        <w:rPr>
          <w:rFonts w:hint="eastAsia" w:ascii="宋体" w:hAnsi="宋体" w:eastAsia="宋体" w:cs="宋体"/>
          <w:b/>
          <w:color w:val="auto"/>
          <w:sz w:val="24"/>
          <w:szCs w:val="24"/>
          <w:lang w:val="zh-CN"/>
        </w:rPr>
        <w:t>供应商为残疾人福利性单位的，须在响应文件中提供《残疾人福利性单位声明函》原件，否则不给予   价格扣除。</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2、最终价格仅作为评审价格，不作为最终的成交价格。</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3、根据《三部门联合发布关于促进残疾人就业政府采购政策的通知》（财库〔2017〕141 号）规定： 在政府采购活动中，残疾人福利性单位视同小型、微型企业，享受评审中价格扣除等促进中小企业发展的政府采购政策。残疾人福利性单位属于小型、微型企业的，不重复享受政策。</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4、享受政府采购支持政策的残疾人福利性单位应当同时满足的条件要求详见：《三部门联合发布关于促进残疾人就业政府采购政策的通知》（财库〔2017〕141 号）规定。</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注：供应商所提供的材料或填写的内容必须真实、可靠，如有虚假或隐瞒，一经查实将导致投标被拒绝，并按照《中华人民共和国政府采购法》第七十七条第一款“提供虚假材料谋取成交的”进行处罚，给采购人造成损失的应承担赔偿责任。</w:t>
      </w:r>
    </w:p>
    <w:p>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pPr>
        <w:wordWrap w:val="0"/>
        <w:topLinePunct/>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cs="宋体"/>
          <w:color w:val="auto"/>
          <w:sz w:val="24"/>
          <w:szCs w:val="24"/>
        </w:rPr>
        <w:t>成交结果公示结束无异议后，采购人向成交供应商签发《成交通知书》。</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邹城市西关小学校园地面硬化改造工程</w:t>
      </w:r>
      <w:r>
        <w:rPr>
          <w:rFonts w:hint="eastAsia" w:ascii="宋体" w:hAnsi="宋体" w:eastAsia="宋体" w:cs="宋体"/>
          <w:b w:val="0"/>
          <w:bCs/>
          <w:color w:val="auto"/>
          <w:sz w:val="24"/>
          <w:szCs w:val="24"/>
          <w:highlight w:val="none"/>
          <w:lang w:val="en-US" w:eastAsia="zh-CN"/>
        </w:rPr>
        <w:t>：主要包括细粒式沥青路面等相关工作内容。；采购预算（控制价）为179014.37元，</w:t>
      </w:r>
      <w:r>
        <w:rPr>
          <w:rFonts w:hint="eastAsia" w:ascii="宋体" w:hAnsi="宋体" w:eastAsia="宋体" w:cs="宋体"/>
          <w:b w:val="0"/>
          <w:bCs/>
          <w:color w:val="auto"/>
          <w:sz w:val="24"/>
          <w:szCs w:val="24"/>
          <w:highlight w:val="none"/>
        </w:rPr>
        <w:t>具体内容详见采购预算(控制价)。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bookmarkStart w:id="22" w:name="_Toc1352"/>
      <w:bookmarkStart w:id="23" w:name="_Toc16480"/>
      <w:bookmarkStart w:id="24" w:name="_Toc24173"/>
      <w:bookmarkStart w:id="25" w:name="_Toc30448"/>
      <w:bookmarkStart w:id="26"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color w:val="auto"/>
          <w:sz w:val="24"/>
          <w:szCs w:val="24"/>
          <w:highlight w:val="none"/>
        </w:rPr>
        <w:t>建设地点：</w:t>
      </w:r>
      <w:r>
        <w:rPr>
          <w:rFonts w:hint="eastAsia" w:ascii="宋体" w:hAnsi="宋体" w:eastAsia="宋体" w:cs="宋体"/>
          <w:b w:val="0"/>
          <w:bCs/>
          <w:color w:val="auto"/>
          <w:sz w:val="24"/>
          <w:szCs w:val="24"/>
          <w:highlight w:val="none"/>
          <w:lang w:eastAsia="zh-CN"/>
        </w:rPr>
        <w:t>邹城市</w:t>
      </w:r>
      <w:r>
        <w:rPr>
          <w:rFonts w:hint="eastAsia" w:ascii="宋体" w:hAnsi="宋体" w:cs="宋体"/>
          <w:b w:val="0"/>
          <w:bCs/>
          <w:color w:val="auto"/>
          <w:sz w:val="24"/>
          <w:szCs w:val="24"/>
          <w:highlight w:val="none"/>
          <w:lang w:val="en-US" w:eastAsia="zh-CN"/>
        </w:rPr>
        <w:t>西关小学</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）建设规模：</w:t>
      </w:r>
      <w:r>
        <w:rPr>
          <w:rFonts w:hint="eastAsia" w:ascii="宋体" w:hAnsi="宋体" w:eastAsia="宋体" w:cs="宋体"/>
          <w:bCs/>
          <w:color w:val="auto"/>
          <w:sz w:val="24"/>
          <w:szCs w:val="24"/>
          <w:highlight w:val="none"/>
        </w:rPr>
        <w:t>本次磋商项目总投资179014.37</w:t>
      </w:r>
      <w:r>
        <w:rPr>
          <w:rFonts w:hint="eastAsia" w:ascii="宋体" w:hAnsi="宋体" w:eastAsia="宋体" w:cs="宋体"/>
          <w:bCs/>
          <w:color w:val="auto"/>
          <w:sz w:val="24"/>
          <w:szCs w:val="24"/>
          <w:highlight w:val="none"/>
          <w:u w:val="non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）计划工期：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）质量要求：</w:t>
      </w:r>
      <w:r>
        <w:rPr>
          <w:rFonts w:hint="eastAsia" w:ascii="宋体" w:hAnsi="宋体" w:eastAsia="宋体" w:cs="宋体"/>
          <w:bCs/>
          <w:color w:val="auto"/>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缺陷责任期</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两年</w:t>
      </w:r>
      <w:r>
        <w:rPr>
          <w:rFonts w:hint="eastAsia" w:ascii="宋体" w:hAnsi="宋体" w:eastAsia="宋体" w:cs="宋体"/>
          <w:b/>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pStyle w:val="6"/>
        <w:rPr>
          <w:rFonts w:hint="eastAsia" w:ascii="宋体" w:hAnsi="宋体" w:eastAsia="宋体" w:cs="宋体"/>
          <w:sz w:val="24"/>
          <w:szCs w:val="24"/>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7" w:name="_Toc3918"/>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pStyle w:val="6"/>
        <w:rPr>
          <w:rFonts w:hint="eastAsia"/>
        </w:rPr>
      </w:pPr>
    </w:p>
    <w:p>
      <w:pPr>
        <w:pStyle w:val="6"/>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2"/>
      <w:bookmarkEnd w:id="23"/>
      <w:bookmarkEnd w:id="24"/>
      <w:bookmarkEnd w:id="25"/>
      <w:bookmarkEnd w:id="27"/>
    </w:p>
    <w:bookmarkEnd w:id="26"/>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合同双方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964" w:firstLineChars="4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一、工程概况</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1、工程名称：</w:t>
      </w:r>
      <w:r>
        <w:rPr>
          <w:rFonts w:hint="eastAsia" w:ascii="宋体" w:hAnsi="宋体" w:eastAsia="宋体" w:cs="宋体"/>
          <w:bCs/>
          <w:color w:val="auto"/>
          <w:kern w:val="0"/>
          <w:sz w:val="24"/>
          <w:szCs w:val="24"/>
          <w:highlight w:val="non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lang w:eastAsia="zh-CN"/>
        </w:rPr>
        <w:t>邹城市</w:t>
      </w:r>
      <w:r>
        <w:rPr>
          <w:rFonts w:hint="eastAsia" w:ascii="宋体" w:hAnsi="宋体" w:cs="宋体"/>
          <w:color w:val="auto"/>
          <w:sz w:val="24"/>
          <w:szCs w:val="24"/>
          <w:highlight w:val="none"/>
          <w:lang w:eastAsia="zh-CN"/>
        </w:rPr>
        <w:t>西关小学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4、工程质量要求：</w:t>
      </w:r>
      <w:r>
        <w:rPr>
          <w:rFonts w:hint="eastAsia" w:ascii="宋体" w:hAnsi="宋体" w:eastAsia="宋体" w:cs="宋体"/>
          <w:color w:val="auto"/>
          <w:kern w:val="0"/>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bookmarkStart w:id="28" w:name="_Toc15147"/>
      <w:bookmarkStart w:id="29" w:name="_Toc7606"/>
      <w:bookmarkStart w:id="30" w:name="_Toc424914274"/>
      <w:bookmarkStart w:id="31" w:name="_Toc224699375"/>
      <w:bookmarkStart w:id="32" w:name="_Toc184635098"/>
      <w:bookmarkStart w:id="33" w:name="_Toc196637767"/>
      <w:bookmarkStart w:id="34" w:name="_Toc196637649"/>
      <w:bookmarkStart w:id="35" w:name="_Toc19663741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二、合同工期</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日计划开工，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日计划竣工，施工总工期：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三、结算与付款</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乙方对其改造的工程具有保修的责任和义务，本工程质量</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rPr>
        <w:t>，质量保证金为工程</w:t>
      </w:r>
      <w:r>
        <w:rPr>
          <w:rFonts w:hint="eastAsia" w:ascii="宋体" w:hAnsi="宋体" w:eastAsia="宋体" w:cs="宋体"/>
          <w:color w:val="auto"/>
          <w:sz w:val="24"/>
          <w:szCs w:val="24"/>
          <w:highlight w:val="none"/>
          <w:lang w:eastAsia="zh-CN"/>
        </w:rPr>
        <w:t>审定</w:t>
      </w:r>
      <w:r>
        <w:rPr>
          <w:rFonts w:hint="eastAsia" w:ascii="宋体" w:hAnsi="宋体" w:eastAsia="宋体" w:cs="宋体"/>
          <w:color w:val="auto"/>
          <w:sz w:val="24"/>
          <w:szCs w:val="24"/>
          <w:highlight w:val="none"/>
        </w:rPr>
        <w:t>造价的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，在工程质量</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内发生质量问题，乙方应当履行保修义务，费用自负，在</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60</w:t>
      </w:r>
      <w:r>
        <w:rPr>
          <w:rFonts w:hint="eastAsia" w:ascii="宋体" w:hAnsi="宋体" w:eastAsia="宋体" w:cs="宋体"/>
          <w:b/>
          <w:color w:val="auto"/>
          <w:spacing w:val="-2"/>
          <w:sz w:val="24"/>
          <w:szCs w:val="24"/>
          <w:highlight w:val="none"/>
          <w:u w:val="single"/>
          <w:lang w:eastAsia="zh-CN"/>
        </w:rPr>
        <w:t>%，工程审计完成后付至审定价款的97%，剩余3%在</w:t>
      </w:r>
      <w:r>
        <w:rPr>
          <w:rFonts w:hint="eastAsia" w:ascii="宋体" w:hAnsi="宋体" w:cs="宋体"/>
          <w:b/>
          <w:color w:val="auto"/>
          <w:spacing w:val="-2"/>
          <w:sz w:val="24"/>
          <w:szCs w:val="24"/>
          <w:highlight w:val="none"/>
          <w:u w:val="single"/>
          <w:lang w:eastAsia="zh-CN"/>
        </w:rPr>
        <w:t>缺陷责任期</w:t>
      </w:r>
      <w:r>
        <w:rPr>
          <w:rFonts w:hint="eastAsia" w:ascii="宋体" w:hAnsi="宋体" w:eastAsia="宋体" w:cs="宋体"/>
          <w:b/>
          <w:color w:val="auto"/>
          <w:spacing w:val="-2"/>
          <w:sz w:val="24"/>
          <w:szCs w:val="24"/>
          <w:highlight w:val="none"/>
          <w:u w:val="single"/>
          <w:lang w:eastAsia="zh-CN"/>
        </w:rPr>
        <w:t>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bCs/>
          <w:color w:val="auto"/>
          <w:sz w:val="24"/>
          <w:szCs w:val="24"/>
          <w:highlight w:val="none"/>
        </w:rPr>
        <w:t>双方责任</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1、本合同未尽事宜双方协商解决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负责人：</w:t>
      </w:r>
    </w:p>
    <w:p>
      <w:pPr>
        <w:pStyle w:val="6"/>
        <w:rPr>
          <w:rFonts w:hint="eastAsia"/>
          <w:lang w:val="en-US"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经办人：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 (盖章）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6960" w:firstLineChars="29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经办人：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u w:val="single"/>
          <w:lang w:val="en-US" w:eastAsia="zh-CN"/>
        </w:rPr>
        <w:t xml:space="preserve">                                    </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p>
    <w:p>
      <w:pPr>
        <w:rPr>
          <w:rFonts w:hint="eastAsia" w:ascii="宋体" w:hAnsi="宋体" w:eastAsia="宋体" w:cs="宋体"/>
          <w:sz w:val="24"/>
          <w:szCs w:val="24"/>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sz w:val="24"/>
          <w:szCs w:val="24"/>
          <w:lang w:val="en-US" w:eastAsia="zh-CN"/>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第一节  通用合同条款</w:t>
      </w:r>
      <w:bookmarkEnd w:id="28"/>
      <w:bookmarkEnd w:id="29"/>
      <w:bookmarkEnd w:id="30"/>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通用合同条款（见《中国人民共和国标准施工招标文件》</w:t>
      </w:r>
      <w:r>
        <w:rPr>
          <w:rFonts w:hint="eastAsia" w:ascii="宋体" w:hAnsi="宋体" w:eastAsia="宋体" w:cs="宋体"/>
          <w:color w:val="auto"/>
          <w:sz w:val="24"/>
          <w:szCs w:val="24"/>
          <w:highlight w:val="none"/>
          <w:lang w:val="en-US" w:eastAsia="zh-CN"/>
        </w:rPr>
        <w:t>2007版</w:t>
      </w:r>
    </w:p>
    <w:bookmarkEnd w:id="31"/>
    <w:bookmarkEnd w:id="32"/>
    <w:bookmarkEnd w:id="33"/>
    <w:bookmarkEnd w:id="34"/>
    <w:bookmarkEnd w:id="35"/>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4"/>
          <w:szCs w:val="24"/>
          <w:highlight w:val="none"/>
        </w:rPr>
      </w:pPr>
      <w:bookmarkStart w:id="36" w:name="_Toc300901177"/>
      <w:bookmarkStart w:id="37" w:name="_Toc424914275"/>
      <w:bookmarkStart w:id="38" w:name="_Toc36659127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pStyle w:val="6"/>
        <w:rPr>
          <w:rFonts w:hint="eastAsia" w:ascii="宋体" w:hAnsi="宋体" w:eastAsia="宋体" w:cs="宋体"/>
          <w:sz w:val="24"/>
          <w:szCs w:val="24"/>
        </w:rPr>
      </w:pPr>
    </w:p>
    <w:p>
      <w:pPr>
        <w:rPr>
          <w:rFonts w:hint="eastAsia" w:ascii="宋体" w:hAnsi="宋体" w:eastAsia="宋体" w:cs="宋体"/>
          <w:sz w:val="24"/>
          <w:szCs w:val="24"/>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专用合同条款</w:t>
      </w:r>
      <w:bookmarkEnd w:id="36"/>
      <w:bookmarkEnd w:id="37"/>
      <w:bookmarkEnd w:id="38"/>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1.1.2.2发包人：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1.1.2.6监理人：</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1.1.2.9 专业分包人：指根据合同条款第15.8.1项的约定，由发包人和承包人以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1.1.2.10 专项供应商：指根据合同条款第15.8.1项的约定，由发包人和承包人以</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1.1.3.2永久工程：</w:t>
      </w:r>
      <w:r>
        <w:rPr>
          <w:rFonts w:hint="eastAsia" w:ascii="宋体" w:hAnsi="宋体" w:eastAsia="宋体" w:cs="宋体"/>
          <w:color w:val="auto"/>
          <w:sz w:val="24"/>
          <w:szCs w:val="24"/>
          <w:highlight w:val="none"/>
          <w:u w:val="single"/>
        </w:rPr>
        <w:t>按合同约定建造并移交给发包人的工程，包括工程设备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1.1.3.3临时工程：</w:t>
      </w:r>
      <w:r>
        <w:rPr>
          <w:rFonts w:hint="eastAsia" w:ascii="宋体" w:hAnsi="宋体" w:eastAsia="宋体" w:cs="宋体"/>
          <w:color w:val="auto"/>
          <w:sz w:val="24"/>
          <w:szCs w:val="24"/>
          <w:highlight w:val="none"/>
          <w:u w:val="single"/>
        </w:rPr>
        <w:t>为完成合同约定的永久工程所修建的各类临时性工程，不包括施工设备</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1.1.3.10永久占地：</w:t>
      </w:r>
      <w:r>
        <w:rPr>
          <w:rFonts w:hint="eastAsia" w:ascii="宋体" w:hAnsi="宋体" w:eastAsia="宋体" w:cs="宋体"/>
          <w:color w:val="auto"/>
          <w:sz w:val="24"/>
          <w:szCs w:val="24"/>
          <w:highlight w:val="none"/>
          <w:u w:val="single"/>
        </w:rPr>
        <w:t>指为实施本合同工程而需要的一切永久占用的土地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1.1.3.11临时占地：</w:t>
      </w:r>
      <w:r>
        <w:rPr>
          <w:rFonts w:hint="eastAsia" w:ascii="宋体" w:hAnsi="宋体" w:eastAsia="宋体" w:cs="宋体"/>
          <w:color w:val="auto"/>
          <w:sz w:val="24"/>
          <w:szCs w:val="24"/>
          <w:highlight w:val="none"/>
          <w:u w:val="single"/>
        </w:rPr>
        <w:t>指为实施本合同工程而需要的一切临时占用的土地</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24 </w:t>
      </w:r>
      <w:r>
        <w:rPr>
          <w:rFonts w:hint="eastAsia" w:ascii="宋体" w:hAnsi="宋体" w:eastAsia="宋体" w:cs="宋体"/>
          <w:color w:val="auto"/>
          <w:sz w:val="24"/>
          <w:szCs w:val="24"/>
          <w:highlight w:val="none"/>
          <w:u w:val="none"/>
        </w:rPr>
        <w:t>个</w:t>
      </w:r>
      <w:r>
        <w:rPr>
          <w:rFonts w:hint="eastAsia" w:ascii="宋体" w:hAnsi="宋体" w:eastAsia="宋体" w:cs="宋体"/>
          <w:color w:val="auto"/>
          <w:sz w:val="24"/>
          <w:szCs w:val="24"/>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1.1.4.8</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合同生效的条件：</w:t>
      </w:r>
      <w:r>
        <w:rPr>
          <w:rFonts w:hint="eastAsia" w:ascii="宋体" w:hAnsi="宋体" w:eastAsia="宋体" w:cs="宋体"/>
          <w:color w:val="auto"/>
          <w:sz w:val="24"/>
          <w:szCs w:val="24"/>
          <w:highlight w:val="none"/>
          <w:u w:val="single"/>
        </w:rPr>
        <w:t>发包人和承包人的法定代表人或其委托代理人在合同协议书上签字并盖单位章后，合同生效</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(3)发包人提供图纸的期限：</w:t>
      </w:r>
      <w:r>
        <w:rPr>
          <w:rFonts w:hint="eastAsia" w:ascii="宋体" w:hAnsi="宋体" w:eastAsia="宋体" w:cs="宋体"/>
          <w:color w:val="auto"/>
          <w:sz w:val="24"/>
          <w:szCs w:val="24"/>
          <w:highlight w:val="none"/>
          <w:u w:val="single"/>
        </w:rPr>
        <w:t>开工前三天</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(4)发包人提供图纸的数量：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600" w:firstLineChars="25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由承包人提供的文件范围：</w:t>
      </w:r>
      <w:r>
        <w:rPr>
          <w:rFonts w:hint="eastAsia" w:ascii="宋体" w:hAnsi="宋体" w:eastAsia="宋体" w:cs="宋体"/>
          <w:color w:val="auto"/>
          <w:sz w:val="24"/>
          <w:szCs w:val="24"/>
          <w:highlight w:val="none"/>
          <w:u w:val="single"/>
        </w:rPr>
        <w:t>需要时按发包人及监理人要求</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(2)承包人提供文件的期限：</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(3)承包人提供文件的数量：</w:t>
      </w:r>
      <w:r>
        <w:rPr>
          <w:rFonts w:hint="eastAsia" w:ascii="宋体" w:hAnsi="宋体" w:eastAsia="宋体" w:cs="宋体"/>
          <w:color w:val="auto"/>
          <w:sz w:val="24"/>
          <w:szCs w:val="24"/>
          <w:highlight w:val="none"/>
          <w:u w:val="single"/>
        </w:rPr>
        <w:t>按发包人及监理人要求</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(4)监理人批复承包人提供文件的期限：</w:t>
      </w:r>
      <w:r>
        <w:rPr>
          <w:rFonts w:hint="eastAsia" w:ascii="宋体" w:hAnsi="宋体" w:eastAsia="宋体" w:cs="宋体"/>
          <w:color w:val="auto"/>
          <w:sz w:val="24"/>
          <w:szCs w:val="24"/>
          <w:highlight w:val="none"/>
          <w:u w:val="single"/>
        </w:rPr>
        <w:t>收到承包人提供的文件后7天内</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 xml:space="preserve"> (5)其他约定：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(2)发包人指定的接收地点：</w:t>
      </w:r>
      <w:r>
        <w:rPr>
          <w:rFonts w:hint="eastAsia" w:ascii="宋体" w:hAnsi="宋体" w:eastAsia="宋体" w:cs="宋体"/>
          <w:color w:val="auto"/>
          <w:sz w:val="24"/>
          <w:szCs w:val="24"/>
          <w:highlight w:val="none"/>
          <w:u w:val="single"/>
        </w:rPr>
        <w:t>本工程现场发包人代表办公室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(3)发包人指定的接收人为：</w:t>
      </w:r>
      <w:r>
        <w:rPr>
          <w:rFonts w:hint="eastAsia" w:ascii="宋体" w:hAnsi="宋体" w:eastAsia="宋体" w:cs="宋体"/>
          <w:color w:val="auto"/>
          <w:sz w:val="24"/>
          <w:szCs w:val="24"/>
          <w:highlight w:val="none"/>
          <w:u w:val="single"/>
        </w:rPr>
        <w:t>发包人代表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(4)监理人指定的接收地点：</w:t>
      </w:r>
      <w:r>
        <w:rPr>
          <w:rFonts w:hint="eastAsia" w:ascii="宋体" w:hAnsi="宋体" w:eastAsia="宋体" w:cs="宋体"/>
          <w:color w:val="auto"/>
          <w:sz w:val="24"/>
          <w:szCs w:val="24"/>
          <w:highlight w:val="none"/>
          <w:u w:val="single"/>
        </w:rPr>
        <w:t>本工程现场总监代表办公室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(5)监理人指定的接收人为：</w:t>
      </w:r>
      <w:r>
        <w:rPr>
          <w:rFonts w:hint="eastAsia" w:ascii="宋体" w:hAnsi="宋体" w:eastAsia="宋体" w:cs="宋体"/>
          <w:color w:val="auto"/>
          <w:sz w:val="24"/>
          <w:szCs w:val="24"/>
          <w:highlight w:val="none"/>
          <w:u w:val="single"/>
        </w:rPr>
        <w:t>总监或总监代表</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施工场地应当在监理人发出的开工通知中载明的开工日期前</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(4)发包人应当履行合同约定的其他义务以及下述义务：</w:t>
      </w:r>
      <w:r>
        <w:rPr>
          <w:rFonts w:hint="eastAsia" w:ascii="宋体" w:hAnsi="宋体" w:eastAsia="宋体" w:cs="宋体"/>
          <w:color w:val="auto"/>
          <w:sz w:val="24"/>
          <w:szCs w:val="24"/>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3.1.1须经发包人批准行使的权力：</w:t>
      </w:r>
      <w:r>
        <w:rPr>
          <w:rFonts w:hint="eastAsia" w:ascii="宋体" w:hAnsi="宋体" w:eastAsia="宋体" w:cs="宋体"/>
          <w:color w:val="auto"/>
          <w:sz w:val="24"/>
          <w:szCs w:val="24"/>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总报价)中，具体工作内容和要求包括：</w:t>
      </w:r>
      <w:r>
        <w:rPr>
          <w:rFonts w:hint="eastAsia" w:ascii="宋体" w:hAnsi="宋体" w:eastAsia="宋体" w:cs="宋体"/>
          <w:color w:val="auto"/>
          <w:sz w:val="24"/>
          <w:szCs w:val="24"/>
          <w:highlight w:val="none"/>
          <w:u w:val="single"/>
        </w:rPr>
        <w:t>根据施工过程中实际情况由发包人和监理人指派并审批</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总报价)中。由承包人承担的施工图设计或与工程配套的设计工作内容：</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(2)承包人应履行合同约定的其他义务以及下述义务：</w:t>
      </w:r>
      <w:r>
        <w:rPr>
          <w:rFonts w:hint="eastAsia" w:ascii="宋体" w:hAnsi="宋体" w:eastAsia="宋体" w:cs="宋体"/>
          <w:color w:val="auto"/>
          <w:sz w:val="24"/>
          <w:szCs w:val="24"/>
          <w:highlight w:val="none"/>
          <w:u w:val="single"/>
        </w:rPr>
        <w:t>需要时发包人与承包人另行约定</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承包人应在签订合同前，按照发包人在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中规定的格式内容保持一致。履约担保的金额为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4.3.2发包人同意承包人分包的非主体、非关键性工作见</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磋商响应函</w:t>
      </w:r>
      <w:r>
        <w:rPr>
          <w:rFonts w:hint="eastAsia" w:ascii="宋体" w:hAnsi="宋体" w:eastAsia="宋体" w:cs="宋体"/>
          <w:color w:val="auto"/>
          <w:sz w:val="24"/>
          <w:szCs w:val="24"/>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4.5.</w:t>
      </w:r>
      <w:r>
        <w:rPr>
          <w:rFonts w:hint="eastAsia" w:ascii="宋体" w:hAnsi="宋体" w:eastAsia="宋体" w:cs="宋体"/>
          <w:b w:val="0"/>
          <w:bCs w:val="0"/>
          <w:color w:val="auto"/>
          <w:sz w:val="24"/>
          <w:szCs w:val="24"/>
          <w:highlight w:val="none"/>
        </w:rPr>
        <w:t>5</w:t>
      </w:r>
      <w:r>
        <w:rPr>
          <w:rFonts w:hint="eastAsia" w:ascii="宋体" w:hAnsi="宋体" w:eastAsia="宋体" w:cs="宋体"/>
          <w:b w:val="0"/>
          <w:bCs w:val="0"/>
          <w:color w:val="auto"/>
          <w:sz w:val="24"/>
          <w:szCs w:val="24"/>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的违约金，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single"/>
        </w:rPr>
        <w:t>本条未提到的项目经理其它权利和义务执行合同通用条款</w:t>
      </w:r>
      <w:r>
        <w:rPr>
          <w:rFonts w:hint="eastAsia" w:ascii="宋体" w:hAnsi="宋体" w:eastAsia="宋体" w:cs="宋体"/>
          <w:b w:val="0"/>
          <w:bCs w:val="0"/>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4.11.1不利物质条件的范围：</w:t>
      </w:r>
      <w:r>
        <w:rPr>
          <w:rFonts w:hint="eastAsia" w:ascii="宋体" w:hAnsi="宋体" w:eastAsia="宋体" w:cs="宋体"/>
          <w:color w:val="auto"/>
          <w:sz w:val="24"/>
          <w:szCs w:val="24"/>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4.11.3</w:t>
      </w:r>
      <w:r>
        <w:rPr>
          <w:rFonts w:hint="eastAsia" w:ascii="宋体" w:hAnsi="宋体" w:eastAsia="宋体" w:cs="宋体"/>
          <w:color w:val="auto"/>
          <w:sz w:val="24"/>
          <w:szCs w:val="24"/>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68" w:firstLineChars="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5.1.2承包人将由其提供的材料和工程设备的供货人及品种、规格、数量和供货时间等报送监理人审批的期限：</w:t>
      </w:r>
      <w:r>
        <w:rPr>
          <w:rFonts w:hint="eastAsia" w:ascii="宋体" w:hAnsi="宋体" w:eastAsia="宋体" w:cs="宋体"/>
          <w:color w:val="auto"/>
          <w:sz w:val="24"/>
          <w:szCs w:val="24"/>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6.1.2发包人承担修建临时设施的费用的范围：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需要发包人办理申请手续和承担相关费用的临时占地：</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发包人提供的施工设备和临时设施的运行、维护、拆除、清运费用的承担人：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取得道路通行权、场外设施修建权的办理人：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7.2.1施工所需的场内临时道路和交通设施的修建、维护、养护和管理人：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，相关费用由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运输超大件或超重件所需的道路和桥梁临时加固改造等费用的承担人：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8.1.1发包人通过监理人提供测量基准点、基准线和水准点及其书面资料的期限：</w:t>
      </w:r>
      <w:r>
        <w:rPr>
          <w:rFonts w:hint="eastAsia" w:ascii="宋体" w:hAnsi="宋体" w:eastAsia="宋体" w:cs="宋体"/>
          <w:color w:val="auto"/>
          <w:sz w:val="24"/>
          <w:szCs w:val="24"/>
          <w:highlight w:val="none"/>
          <w:u w:val="single"/>
        </w:rPr>
        <w:t xml:space="preserve"> 开工前7天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承包人测设施工控制网的要求：</w:t>
      </w:r>
      <w:r>
        <w:rPr>
          <w:rFonts w:hint="eastAsia" w:ascii="宋体" w:hAnsi="宋体" w:eastAsia="宋体" w:cs="宋体"/>
          <w:color w:val="auto"/>
          <w:sz w:val="24"/>
          <w:szCs w:val="24"/>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承包人将施工控制网资料报送监理人审批的期限：</w:t>
      </w:r>
      <w:r>
        <w:rPr>
          <w:rFonts w:hint="eastAsia" w:ascii="宋体" w:hAnsi="宋体" w:eastAsia="宋体" w:cs="宋体"/>
          <w:color w:val="auto"/>
          <w:sz w:val="24"/>
          <w:szCs w:val="24"/>
          <w:highlight w:val="none"/>
          <w:u w:val="single"/>
        </w:rPr>
        <w:t xml:space="preserve"> 开工前3天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因承包人原因施工过程中出现的一切质量、安全、人身伤亡等一切事故，均由承包人承担负责</w:t>
      </w:r>
      <w:r>
        <w:rPr>
          <w:rFonts w:hint="eastAsia" w:ascii="宋体" w:hAnsi="宋体" w:eastAsia="宋体" w:cs="宋体"/>
          <w:b/>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9.2.1承包人向监理人报送施工安全措施计划的期限：</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监理人收到承包人报送的施工安全措施计划后应当在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9.3.3施工场地治安管理计划和突发治安事件紧急预案的编制责任人：</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9.4.2施工环保措施计划报送监理人审批的时间：</w:t>
      </w:r>
      <w:r>
        <w:rPr>
          <w:rFonts w:hint="eastAsia" w:ascii="宋体" w:hAnsi="宋体" w:eastAsia="宋体" w:cs="宋体"/>
          <w:color w:val="auto"/>
          <w:sz w:val="24"/>
          <w:szCs w:val="24"/>
          <w:highlight w:val="none"/>
          <w:u w:val="single"/>
        </w:rPr>
        <w:t xml:space="preserve"> 签订施工合同后7天内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监理人收到承包人报送的施工环保措施计划后应当在</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4"/>
          <w:szCs w:val="24"/>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(3)承包人编制分阶段或分项施工进度计划和施工方案说明的内容：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承包人报送分阶段或分项施工进度计划和施工方案说明的期限：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(1)承包人报送修订合同进度计划申请报告和相关资料的期限：</w:t>
      </w:r>
      <w:r>
        <w:rPr>
          <w:rFonts w:hint="eastAsia" w:ascii="宋体" w:hAnsi="宋体" w:eastAsia="宋体" w:cs="宋体"/>
          <w:color w:val="auto"/>
          <w:sz w:val="24"/>
          <w:szCs w:val="24"/>
          <w:highlight w:val="none"/>
          <w:u w:val="single"/>
        </w:rPr>
        <w:t xml:space="preserve"> 实际进度发生滞后的当月25日前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(2)监理人批复修订合同进度计划申请报告的期限：</w:t>
      </w:r>
      <w:r>
        <w:rPr>
          <w:rFonts w:hint="eastAsia" w:ascii="宋体" w:hAnsi="宋体" w:eastAsia="宋体" w:cs="宋体"/>
          <w:color w:val="auto"/>
          <w:sz w:val="24"/>
          <w:szCs w:val="24"/>
          <w:highlight w:val="none"/>
          <w:u w:val="single"/>
        </w:rPr>
        <w:t xml:space="preserve"> 收到修订合同进度计划申请报告后2天内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(3)监理人批复修订合同进度计划的期限：</w:t>
      </w:r>
      <w:r>
        <w:rPr>
          <w:rFonts w:hint="eastAsia" w:ascii="宋体" w:hAnsi="宋体" w:eastAsia="宋体" w:cs="宋体"/>
          <w:color w:val="auto"/>
          <w:sz w:val="24"/>
          <w:szCs w:val="24"/>
          <w:highlight w:val="none"/>
          <w:u w:val="single"/>
        </w:rPr>
        <w:t xml:space="preserve"> 收到修订合同进度计划后3天内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异常恶劣的气候条件的范围和标准：</w:t>
      </w:r>
      <w:r>
        <w:rPr>
          <w:rFonts w:hint="eastAsia" w:ascii="宋体" w:hAnsi="宋体" w:eastAsia="宋体" w:cs="宋体"/>
          <w:color w:val="auto"/>
          <w:sz w:val="24"/>
          <w:szCs w:val="24"/>
          <w:highlight w:val="none"/>
          <w:u w:val="single"/>
        </w:rPr>
        <w:t xml:space="preserve"> 项目所在地20年以上一遇的罕见气候现象（包括温度、降水、降雪、风等）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逾期竣工违约金的计算标准：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逾期竣工违约金的计算方法：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工期每误期一天支付违约金</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00元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rPr>
        <w:t>。</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逾期竣工违约金的限额：</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最高赔偿金额不超过签约合同总价的</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提前竣工的奖励办法：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(5)承包人承担暂停施工责任的其他情形：</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4"/>
          <w:szCs w:val="24"/>
          <w:highlight w:val="none"/>
          <w:u w:val="single"/>
          <w:lang w:eastAsia="zh-CN"/>
        </w:rPr>
        <w:t>采购人</w:t>
      </w:r>
      <w:r>
        <w:rPr>
          <w:rFonts w:hint="eastAsia" w:ascii="宋体" w:hAnsi="宋体" w:eastAsia="宋体" w:cs="宋体"/>
          <w:b/>
          <w:color w:val="auto"/>
          <w:sz w:val="24"/>
          <w:szCs w:val="24"/>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13.2.1承包人向监理人提交工程质量保证措施文件的期限：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签订施工合同后7天内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监理人审批工程质量保证措施文件的期限：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收到承包人报送的工程质量保证措施文件后3天内给予批复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承包人向监理人报送工程质量报表的期限：</w:t>
      </w:r>
      <w:r>
        <w:rPr>
          <w:rFonts w:hint="eastAsia" w:ascii="宋体" w:hAnsi="宋体" w:eastAsia="宋体" w:cs="宋体"/>
          <w:color w:val="auto"/>
          <w:sz w:val="24"/>
          <w:szCs w:val="24"/>
          <w:highlight w:val="none"/>
          <w:u w:val="single"/>
        </w:rPr>
        <w:t xml:space="preserve"> 每月25日前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承包人向监理人报送工程质量报表的要求：</w:t>
      </w:r>
      <w:r>
        <w:rPr>
          <w:rFonts w:hint="eastAsia" w:ascii="宋体" w:hAnsi="宋体" w:eastAsia="宋体" w:cs="宋体"/>
          <w:color w:val="auto"/>
          <w:sz w:val="24"/>
          <w:szCs w:val="24"/>
          <w:highlight w:val="none"/>
          <w:u w:val="single"/>
        </w:rPr>
        <w:t xml:space="preserve"> 按规范及监理人要求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监理人审查工程质量报表的期限：</w:t>
      </w:r>
      <w:r>
        <w:rPr>
          <w:rFonts w:hint="eastAsia" w:ascii="宋体" w:hAnsi="宋体" w:eastAsia="宋体" w:cs="宋体"/>
          <w:color w:val="auto"/>
          <w:sz w:val="24"/>
          <w:szCs w:val="24"/>
          <w:highlight w:val="none"/>
          <w:u w:val="single"/>
        </w:rPr>
        <w:t xml:space="preserve"> 收到承包人报送的工程质量报表后3天内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承包人应当为监理人的检查和检验提供方便，监理人可以进行察看和查阅施工原始记录的其他地方包括：</w:t>
      </w:r>
      <w:r>
        <w:rPr>
          <w:rFonts w:hint="eastAsia" w:ascii="宋体" w:hAnsi="宋体" w:eastAsia="宋体" w:cs="宋体"/>
          <w:color w:val="auto"/>
          <w:sz w:val="24"/>
          <w:szCs w:val="24"/>
          <w:highlight w:val="none"/>
          <w:u w:val="single"/>
        </w:rPr>
        <w:t xml:space="preserve"> 不属于承包人的车间或场所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13.5.1监理人对工程隐蔽部位进行检查的期限：</w:t>
      </w:r>
      <w:r>
        <w:rPr>
          <w:rFonts w:hint="eastAsia" w:ascii="宋体" w:hAnsi="宋体" w:eastAsia="宋体" w:cs="宋体"/>
          <w:color w:val="auto"/>
          <w:sz w:val="24"/>
          <w:szCs w:val="24"/>
          <w:highlight w:val="none"/>
          <w:u w:val="single"/>
        </w:rPr>
        <w:t xml:space="preserve"> 收到承包人的通知后3天内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应当进行变更的其他情形：</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发包方与承包方根据实际情况另行约定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(1)承包人提交变更报价书的期限：</w:t>
      </w:r>
      <w:r>
        <w:rPr>
          <w:rFonts w:hint="eastAsia" w:ascii="宋体" w:hAnsi="宋体" w:eastAsia="宋体" w:cs="宋体"/>
          <w:color w:val="auto"/>
          <w:sz w:val="24"/>
          <w:szCs w:val="24"/>
          <w:highlight w:val="none"/>
          <w:u w:val="single"/>
        </w:rPr>
        <w:t xml:space="preserve"> 按政府工程变更报批程序办理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(3)监理人商定或确定变更价格的期限：</w:t>
      </w:r>
      <w:r>
        <w:rPr>
          <w:rFonts w:hint="eastAsia" w:ascii="宋体" w:hAnsi="宋体" w:eastAsia="宋体" w:cs="宋体"/>
          <w:color w:val="auto"/>
          <w:sz w:val="24"/>
          <w:szCs w:val="24"/>
          <w:highlight w:val="none"/>
          <w:u w:val="single"/>
        </w:rPr>
        <w:t xml:space="preserve"> 按政府工程变更报批程序办理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65" w:firstLineChars="1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15.4.6因变更引起价格调整的其他处理方式：</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4"/>
          <w:szCs w:val="24"/>
          <w:highlight w:val="none"/>
          <w:u w:val="single"/>
          <w:lang w:eastAsia="zh-CN"/>
        </w:rPr>
        <w:t>采购控制价</w:t>
      </w:r>
      <w:r>
        <w:rPr>
          <w:rFonts w:hint="eastAsia" w:ascii="宋体" w:hAnsi="宋体" w:eastAsia="宋体" w:cs="宋体"/>
          <w:b/>
          <w:color w:val="auto"/>
          <w:sz w:val="24"/>
          <w:szCs w:val="24"/>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4"/>
          <w:szCs w:val="24"/>
          <w:highlight w:val="none"/>
          <w:u w:val="single"/>
          <w:lang w:eastAsia="zh-CN"/>
        </w:rPr>
        <w:t>磋商</w:t>
      </w:r>
      <w:r>
        <w:rPr>
          <w:rFonts w:hint="eastAsia" w:ascii="宋体" w:hAnsi="宋体" w:eastAsia="宋体" w:cs="宋体"/>
          <w:b/>
          <w:color w:val="auto"/>
          <w:sz w:val="24"/>
          <w:szCs w:val="24"/>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4"/>
          <w:szCs w:val="24"/>
          <w:highlight w:val="none"/>
          <w:u w:val="single"/>
          <w:lang w:eastAsia="zh-CN"/>
        </w:rPr>
        <w:t>磋商</w:t>
      </w:r>
      <w:r>
        <w:rPr>
          <w:rFonts w:hint="eastAsia" w:ascii="宋体" w:hAnsi="宋体" w:eastAsia="宋体" w:cs="宋体"/>
          <w:b/>
          <w:color w:val="auto"/>
          <w:sz w:val="24"/>
          <w:szCs w:val="24"/>
          <w:highlight w:val="none"/>
          <w:u w:val="single"/>
        </w:rPr>
        <w:t>等方式确定该新增项目的合同价款</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15.5.2对承包人提出合理化建议的奖励方法：</w:t>
      </w:r>
      <w:r>
        <w:rPr>
          <w:rFonts w:hint="eastAsia" w:ascii="宋体" w:hAnsi="宋体" w:eastAsia="宋体" w:cs="宋体"/>
          <w:color w:val="auto"/>
          <w:sz w:val="24"/>
          <w:szCs w:val="24"/>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15.8.1按合同约定应当由发包人和承包人采用招标方式选择专项供应商或专业分包人的，应当由承包人作为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(1)在任何招标工作启动前，承包人应当提前至少</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的资格条件要求、评标标准和方法、评标委员会组成、是否编制</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和(或)标底以及</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和(或)标底编制原则，发包人应当在监理人收到承包人报送的招标工作计划后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(2)承包人应当在发出招标公告(或者资格预审公告或者投标邀请书)、资格预审文件和</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前至少</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天，分别将相关文件通过监理人报请发包人审批，发包人应当在监理人收到承包人报送的相关文件后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(5)设有</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的，承包人应当在</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发出前提前7天将</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报发包人审核认可，发包人应当在收到承包人报送的</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后72小时内给予认可或者提出修改意见。</w:t>
      </w:r>
      <w:r>
        <w:rPr>
          <w:rFonts w:hint="eastAsia" w:ascii="宋体" w:hAnsi="宋体" w:eastAsia="宋体" w:cs="宋体"/>
          <w:color w:val="auto"/>
          <w:sz w:val="24"/>
          <w:szCs w:val="24"/>
          <w:highlight w:val="none"/>
          <w:lang w:eastAsia="zh-CN"/>
        </w:rPr>
        <w:t>采购控制价</w:t>
      </w:r>
      <w:r>
        <w:rPr>
          <w:rFonts w:hint="eastAsia" w:ascii="宋体" w:hAnsi="宋体" w:eastAsia="宋体" w:cs="宋体"/>
          <w:color w:val="auto"/>
          <w:sz w:val="24"/>
          <w:szCs w:val="24"/>
          <w:highlight w:val="none"/>
        </w:rPr>
        <w:t>的最终审核和决定权属于发包人，未经发包人认可，承包人不得发出</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(7)承包人与专业分包人或者专项供应商订立合同前</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sz w:val="24"/>
          <w:szCs w:val="24"/>
          <w:highlight w:val="none"/>
        </w:rPr>
        <w:t>天，应当将准备用于正式签订的合同文件通过监理人报发包人审核，发包人应当在监理人收到相关文件后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天内给予批准或者提出修改意见，承包人应当按照发包人批准的合同文件签订相关合同，合同订立后</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4"/>
          <w:szCs w:val="24"/>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color w:val="auto"/>
          <w:sz w:val="24"/>
          <w:szCs w:val="24"/>
          <w:highlight w:val="none"/>
          <w:u w:val="single"/>
          <w:lang w:val="en-US" w:eastAsia="zh-CN"/>
        </w:rPr>
      </w:pPr>
      <w:r>
        <w:rPr>
          <w:rFonts w:hint="eastAsia" w:ascii="宋体" w:hAnsi="宋体" w:eastAsia="宋体" w:cs="宋体"/>
          <w:color w:val="auto"/>
          <w:sz w:val="24"/>
          <w:szCs w:val="24"/>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物价波动引起的价格调整方法：</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不调整</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工程量计算规则执行国家标准《</w:t>
      </w:r>
      <w:r>
        <w:rPr>
          <w:rFonts w:hint="eastAsia" w:ascii="宋体" w:hAnsi="宋体" w:eastAsia="宋体" w:cs="宋体"/>
          <w:color w:val="auto"/>
          <w:sz w:val="24"/>
          <w:szCs w:val="24"/>
          <w:highlight w:val="none"/>
          <w:lang w:eastAsia="zh-CN"/>
        </w:rPr>
        <w:t>公路</w:t>
      </w:r>
      <w:r>
        <w:rPr>
          <w:rFonts w:hint="eastAsia" w:ascii="宋体" w:hAnsi="宋体" w:eastAsia="宋体" w:cs="宋体"/>
          <w:color w:val="auto"/>
          <w:sz w:val="24"/>
          <w:szCs w:val="24"/>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(1)本合同的计量周期为月，每月</w:t>
      </w:r>
      <w:r>
        <w:rPr>
          <w:rFonts w:hint="eastAsia" w:ascii="宋体" w:hAnsi="宋体" w:eastAsia="宋体" w:cs="宋体"/>
          <w:color w:val="auto"/>
          <w:sz w:val="24"/>
          <w:szCs w:val="24"/>
          <w:highlight w:val="none"/>
          <w:u w:val="single"/>
        </w:rPr>
        <w:t xml:space="preserve"> 26 </w:t>
      </w:r>
      <w:r>
        <w:rPr>
          <w:rFonts w:hint="eastAsia" w:ascii="宋体" w:hAnsi="宋体" w:eastAsia="宋体" w:cs="宋体"/>
          <w:color w:val="auto"/>
          <w:sz w:val="24"/>
          <w:szCs w:val="24"/>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w:t>
      </w:r>
      <w:r>
        <w:rPr>
          <w:rFonts w:hint="eastAsia" w:ascii="宋体" w:hAnsi="宋体" w:eastAsia="宋体" w:cs="宋体"/>
          <w:color w:val="auto"/>
          <w:sz w:val="24"/>
          <w:szCs w:val="24"/>
          <w:highlight w:val="none"/>
          <w:u w:val="single"/>
        </w:rPr>
        <w:t>执行</w:t>
      </w:r>
      <w:r>
        <w:rPr>
          <w:rFonts w:hint="eastAsia" w:ascii="宋体" w:hAnsi="宋体" w:eastAsia="宋体" w:cs="宋体"/>
          <w:color w:val="auto"/>
          <w:sz w:val="24"/>
          <w:szCs w:val="24"/>
          <w:highlight w:val="none"/>
        </w:rPr>
        <w:t>通用合同条款本项约定的单价子目计量。总价子目计量方法按专用合同条款第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17.1.5项总价子目的计量——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按实际完成工程量计量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(1)总价子目的价格调整方法：</w:t>
      </w:r>
      <w:r>
        <w:rPr>
          <w:rFonts w:hint="eastAsia" w:ascii="宋体" w:hAnsi="宋体" w:eastAsia="宋体" w:cs="宋体"/>
          <w:color w:val="auto"/>
          <w:sz w:val="24"/>
          <w:szCs w:val="24"/>
          <w:highlight w:val="none"/>
          <w:u w:val="single"/>
        </w:rPr>
        <w:t xml:space="preserve"> 不调整 </w:t>
      </w:r>
      <w:r>
        <w:rPr>
          <w:rFonts w:hint="eastAsia" w:ascii="宋体" w:hAnsi="宋体" w:eastAsia="宋体" w:cs="宋体"/>
          <w:color w:val="auto"/>
          <w:sz w:val="24"/>
          <w:szCs w:val="24"/>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分部分项工程部分的预付款额度：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措施项目部分预付款额度：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其中：安全文明施工费用预付额度：</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预付款预付办法：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预付款的支付时间：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预付款保函的金额与预付款金额相同。预付款保函的提交时间：</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预付款的扣回办法：</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承包人应当按照专用合同条款第17.2.2项约定的金额和时间以及发包人在本工程</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进度付款申请单的内容：</w:t>
      </w:r>
      <w:r>
        <w:rPr>
          <w:rFonts w:hint="eastAsia" w:ascii="宋体" w:hAnsi="宋体" w:eastAsia="宋体" w:cs="宋体"/>
          <w:color w:val="auto"/>
          <w:sz w:val="24"/>
          <w:szCs w:val="24"/>
          <w:highlight w:val="none"/>
          <w:u w:val="single"/>
        </w:rPr>
        <w:t xml:space="preserve"> 按监理人统一要求办理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w:t>
      </w:r>
      <w:bookmarkStart w:id="78" w:name="_GoBack"/>
      <w:bookmarkEnd w:id="78"/>
      <w:r>
        <w:rPr>
          <w:rFonts w:hint="eastAsia" w:ascii="宋体" w:hAnsi="宋体" w:eastAsia="宋体" w:cs="宋体"/>
          <w:color w:val="auto"/>
          <w:sz w:val="24"/>
          <w:szCs w:val="24"/>
          <w:highlight w:val="none"/>
        </w:rPr>
        <w:t>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逾期付款违约金的计算标准为</w:t>
      </w:r>
      <w:r>
        <w:rPr>
          <w:rFonts w:hint="eastAsia" w:ascii="宋体" w:hAnsi="宋体" w:eastAsia="宋体" w:cs="宋体"/>
          <w:color w:val="auto"/>
          <w:sz w:val="24"/>
          <w:szCs w:val="24"/>
          <w:highlight w:val="none"/>
          <w:u w:val="single"/>
        </w:rPr>
        <w:t xml:space="preserve"> 无逾期付款违约金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逾期付款违约金的计算方法为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(4)进度付款涉及政府性资金的支付方法：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eastAsia="宋体" w:cs="宋体"/>
          <w:b/>
          <w:color w:val="auto"/>
          <w:spacing w:val="-2"/>
          <w:sz w:val="24"/>
          <w:szCs w:val="24"/>
          <w:highlight w:val="none"/>
          <w:u w:val="single"/>
          <w:lang w:val="en-US" w:eastAsia="zh-CN"/>
        </w:rPr>
        <w:t>后</w:t>
      </w:r>
      <w:r>
        <w:rPr>
          <w:rFonts w:hint="eastAsia" w:ascii="宋体" w:hAnsi="宋体" w:eastAsia="宋体" w:cs="宋体"/>
          <w:b/>
          <w:color w:val="auto"/>
          <w:spacing w:val="-2"/>
          <w:sz w:val="24"/>
          <w:szCs w:val="24"/>
          <w:highlight w:val="none"/>
          <w:u w:val="single"/>
          <w:lang w:eastAsia="zh-CN"/>
        </w:rPr>
        <w:t>付至合同价款的</w:t>
      </w:r>
      <w:r>
        <w:rPr>
          <w:rFonts w:hint="eastAsia" w:ascii="宋体" w:hAnsi="宋体" w:cs="宋体"/>
          <w:b/>
          <w:color w:val="auto"/>
          <w:spacing w:val="-2"/>
          <w:sz w:val="24"/>
          <w:szCs w:val="24"/>
          <w:highlight w:val="none"/>
          <w:u w:val="single"/>
          <w:lang w:val="en-US" w:eastAsia="zh-CN"/>
        </w:rPr>
        <w:t>60</w:t>
      </w:r>
      <w:r>
        <w:rPr>
          <w:rFonts w:hint="eastAsia" w:ascii="宋体" w:hAnsi="宋体" w:eastAsia="宋体" w:cs="宋体"/>
          <w:b/>
          <w:color w:val="auto"/>
          <w:spacing w:val="-2"/>
          <w:sz w:val="24"/>
          <w:szCs w:val="24"/>
          <w:highlight w:val="none"/>
          <w:u w:val="single"/>
          <w:lang w:eastAsia="zh-CN"/>
        </w:rPr>
        <w:t>%，工程审计完成后付至审定价款的97%，剩余3%在</w:t>
      </w:r>
      <w:r>
        <w:rPr>
          <w:rFonts w:hint="eastAsia" w:ascii="宋体" w:hAnsi="宋体" w:cs="宋体"/>
          <w:b/>
          <w:color w:val="auto"/>
          <w:spacing w:val="-2"/>
          <w:sz w:val="24"/>
          <w:szCs w:val="24"/>
          <w:highlight w:val="none"/>
          <w:u w:val="single"/>
          <w:lang w:eastAsia="zh-CN"/>
        </w:rPr>
        <w:t>缺陷责任期</w:t>
      </w:r>
      <w:r>
        <w:rPr>
          <w:rFonts w:hint="eastAsia" w:ascii="宋体" w:hAnsi="宋体" w:eastAsia="宋体" w:cs="宋体"/>
          <w:b/>
          <w:color w:val="auto"/>
          <w:spacing w:val="-2"/>
          <w:sz w:val="24"/>
          <w:szCs w:val="24"/>
          <w:highlight w:val="none"/>
          <w:u w:val="single"/>
          <w:lang w:eastAsia="zh-CN"/>
        </w:rPr>
        <w:t>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承包人提交竣工付款申请单的份数：</w:t>
      </w:r>
      <w:r>
        <w:rPr>
          <w:rFonts w:hint="eastAsia" w:ascii="宋体" w:hAnsi="宋体" w:eastAsia="宋体" w:cs="宋体"/>
          <w:color w:val="auto"/>
          <w:sz w:val="24"/>
          <w:szCs w:val="24"/>
          <w:highlight w:val="none"/>
          <w:u w:val="single"/>
        </w:rPr>
        <w:t xml:space="preserve"> 五份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竣工验收合格后28天内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终止证书签发后14天内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竣工验收资料的份数：</w:t>
      </w:r>
      <w:r>
        <w:rPr>
          <w:rFonts w:hint="eastAsia" w:ascii="宋体" w:hAnsi="宋体" w:eastAsia="宋体" w:cs="宋体"/>
          <w:color w:val="auto"/>
          <w:sz w:val="24"/>
          <w:szCs w:val="24"/>
          <w:highlight w:val="none"/>
          <w:u w:val="single"/>
        </w:rPr>
        <w:t xml:space="preserve"> 按工程所在地建设行政主管部门和(或)城市建设档案管理机构的规定及发包人要求</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竣工验收资料的费用支付方式：</w:t>
      </w:r>
      <w:r>
        <w:rPr>
          <w:rFonts w:hint="eastAsia" w:ascii="宋体" w:hAnsi="宋体" w:eastAsia="宋体" w:cs="宋体"/>
          <w:color w:val="auto"/>
          <w:sz w:val="24"/>
          <w:szCs w:val="24"/>
          <w:highlight w:val="none"/>
          <w:u w:val="single"/>
        </w:rPr>
        <w:t xml:space="preserve"> 由承包人自行承担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18.5.1需要施工期运行的单位工程或设备安装工程：</w:t>
      </w:r>
      <w:r>
        <w:rPr>
          <w:rFonts w:hint="eastAsia" w:ascii="宋体" w:hAnsi="宋体" w:eastAsia="宋体" w:cs="宋体"/>
          <w:color w:val="auto"/>
          <w:sz w:val="24"/>
          <w:szCs w:val="24"/>
          <w:highlight w:val="none"/>
          <w:u w:val="single"/>
        </w:rPr>
        <w:t xml:space="preserve"> 根据实际情况按发包人要求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满时，承包人可以继续在施工场地保留的人员和施工设备以及最终撤离的期限：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质保期</w:t>
      </w:r>
      <w:r>
        <w:rPr>
          <w:rFonts w:hint="eastAsia" w:ascii="宋体" w:hAnsi="宋体" w:eastAsia="宋体" w:cs="宋体"/>
          <w:color w:val="auto"/>
          <w:sz w:val="24"/>
          <w:szCs w:val="24"/>
          <w:highlight w:val="none"/>
          <w:u w:val="single"/>
        </w:rPr>
        <w:t xml:space="preserve">满时，承包人的人员和施工设备应全部撤离施工场地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本工程需要进行中间验收的部位如下：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highlight w:val="none"/>
          <w:u w:val="single"/>
        </w:rPr>
        <w:t xml:space="preserve"> 监理人要求的 </w:t>
      </w:r>
      <w:r>
        <w:rPr>
          <w:rFonts w:hint="eastAsia" w:ascii="宋体" w:hAnsi="宋体" w:eastAsia="宋体" w:cs="宋体"/>
          <w:color w:val="auto"/>
          <w:sz w:val="24"/>
          <w:szCs w:val="24"/>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(1)工程质量保修范围：</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(2)工程质量保修期限：</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(3)工程质量保修责任：</w:t>
      </w:r>
      <w:r>
        <w:rPr>
          <w:rFonts w:hint="eastAsia" w:ascii="宋体" w:hAnsi="宋体" w:eastAsia="宋体" w:cs="宋体"/>
          <w:color w:val="auto"/>
          <w:sz w:val="24"/>
          <w:szCs w:val="24"/>
          <w:highlight w:val="none"/>
          <w:u w:val="single"/>
        </w:rPr>
        <w:t xml:space="preserve"> 详见质量保修书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工程保险。投保工程保险时，险种为：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(2)投保内容：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(5)保险期限：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20.4.2保险金额：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，保险费率由承包人与发包人同意的保险人商定，相关保险费由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承包人应为其施工设备、进场材料和工程设备等办理的保险：</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承包人向发包人提交各项保险生效的证据和保险单副本的期限：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保险金不足以补偿损失时，承包人和发包人负责补偿的责任分摊：</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21.1.1通用合同条款第21.1.1项约定的不可抗力以外的其他情形：</w:t>
      </w:r>
      <w:r>
        <w:rPr>
          <w:rFonts w:hint="eastAsia" w:ascii="宋体" w:hAnsi="宋体" w:eastAsia="宋体" w:cs="宋体"/>
          <w:color w:val="auto"/>
          <w:sz w:val="24"/>
          <w:szCs w:val="24"/>
          <w:highlight w:val="none"/>
          <w:u w:val="single"/>
        </w:rPr>
        <w:t xml:space="preserve"> 按国家有关部门认定的标准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不可抗力的等级范围约定：</w:t>
      </w:r>
      <w:r>
        <w:rPr>
          <w:rFonts w:hint="eastAsia" w:ascii="宋体" w:hAnsi="宋体" w:eastAsia="宋体" w:cs="宋体"/>
          <w:color w:val="auto"/>
          <w:sz w:val="24"/>
          <w:szCs w:val="24"/>
          <w:highlight w:val="none"/>
          <w:u w:val="single"/>
        </w:rPr>
        <w:t xml:space="preserve"> 发包人与承包人另行协商约定 </w:t>
      </w:r>
      <w:r>
        <w:rPr>
          <w:rFonts w:hint="eastAsia" w:ascii="宋体" w:hAnsi="宋体" w:eastAsia="宋体" w:cs="宋体"/>
          <w:color w:val="auto"/>
          <w:sz w:val="24"/>
          <w:szCs w:val="24"/>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提请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济宁市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24.2.4争议评审组邀请合同双方代表人和有关人员举行调查会的期限：</w:t>
      </w:r>
      <w:r>
        <w:rPr>
          <w:rFonts w:hint="eastAsia" w:ascii="宋体" w:hAnsi="宋体" w:eastAsia="宋体" w:cs="宋体"/>
          <w:color w:val="auto"/>
          <w:sz w:val="24"/>
          <w:szCs w:val="24"/>
          <w:highlight w:val="none"/>
          <w:u w:val="single"/>
        </w:rPr>
        <w:t xml:space="preserve"> 争议评审组在收到合同双方报告后的14天内 </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24.2.5争议评审组在调查会后作出争议评审意见的期限：</w:t>
      </w:r>
      <w:r>
        <w:rPr>
          <w:rFonts w:hint="eastAsia" w:ascii="宋体" w:hAnsi="宋体" w:eastAsia="宋体" w:cs="宋体"/>
          <w:color w:val="auto"/>
          <w:sz w:val="24"/>
          <w:szCs w:val="24"/>
          <w:highlight w:val="none"/>
          <w:u w:val="single"/>
        </w:rPr>
        <w:t xml:space="preserve"> 在调查会结束后的14天内 </w:t>
      </w:r>
      <w:r>
        <w:rPr>
          <w:rFonts w:hint="eastAsia" w:ascii="宋体" w:hAnsi="宋体" w:eastAsia="宋体" w:cs="宋体"/>
          <w:color w:val="auto"/>
          <w:sz w:val="24"/>
          <w:szCs w:val="24"/>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25.1</w:t>
      </w:r>
      <w:r>
        <w:rPr>
          <w:rFonts w:hint="eastAsia" w:ascii="宋体" w:hAnsi="宋体" w:eastAsia="宋体" w:cs="宋体"/>
          <w:color w:val="auto"/>
          <w:sz w:val="24"/>
          <w:szCs w:val="24"/>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4"/>
          <w:szCs w:val="24"/>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25.</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sz w:val="24"/>
          <w:szCs w:val="24"/>
        </w:rPr>
      </w:pPr>
    </w:p>
    <w:p>
      <w:pPr>
        <w:rPr>
          <w:rFonts w:hint="eastAsia" w:ascii="宋体" w:hAnsi="宋体" w:eastAsia="宋体" w:cs="宋体"/>
          <w:sz w:val="24"/>
          <w:szCs w:val="24"/>
        </w:rPr>
      </w:pPr>
    </w:p>
    <w:p>
      <w:pPr>
        <w:pStyle w:val="6"/>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6"/>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tbl>
      <w:tblPr>
        <w:tblStyle w:val="13"/>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4"/>
          <w:szCs w:val="24"/>
          <w:highlight w:val="none"/>
        </w:rPr>
      </w:pPr>
    </w:p>
    <w:tbl>
      <w:tblPr>
        <w:tblStyle w:val="13"/>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4"/>
                <w:szCs w:val="24"/>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五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6．住宅小区内的给排水设施、道路等配套工程为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个月，</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自工程竣工验收合格之日起计算。单位工程先于全部工程进行验收，单位工程</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91" w:firstLineChars="2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双方约定的其他工程质量保修事项：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6" w:firstLineChars="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承包人(公章)：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委托代理人(签字)：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pStyle w:val="6"/>
        <w:rPr>
          <w:rFonts w:hint="eastAsia" w:ascii="宋体" w:hAnsi="宋体" w:eastAsia="宋体" w:cs="宋体"/>
          <w:sz w:val="24"/>
          <w:szCs w:val="24"/>
        </w:rPr>
      </w:pPr>
    </w:p>
    <w:p>
      <w:pPr>
        <w:rPr>
          <w:rFonts w:hint="eastAsia" w:ascii="宋体" w:hAnsi="宋体" w:eastAsia="宋体" w:cs="宋体"/>
          <w:sz w:val="24"/>
          <w:szCs w:val="24"/>
        </w:rPr>
      </w:pPr>
    </w:p>
    <w:p>
      <w:pPr>
        <w:pStyle w:val="6"/>
        <w:rPr>
          <w:rFonts w:hint="eastAsia" w:ascii="宋体" w:hAnsi="宋体" w:eastAsia="宋体" w:cs="宋体"/>
          <w:sz w:val="24"/>
          <w:szCs w:val="24"/>
        </w:rPr>
      </w:pPr>
    </w:p>
    <w:p>
      <w:pPr>
        <w:rPr>
          <w:rFonts w:hint="eastAsia" w:ascii="宋体" w:hAnsi="宋体" w:eastAsia="宋体" w:cs="宋体"/>
          <w:sz w:val="24"/>
          <w:szCs w:val="24"/>
        </w:rPr>
      </w:pPr>
    </w:p>
    <w:p>
      <w:pPr>
        <w:pStyle w:val="6"/>
        <w:rPr>
          <w:rFonts w:hint="eastAsia" w:ascii="宋体" w:hAnsi="宋体" w:eastAsia="宋体" w:cs="宋体"/>
          <w:sz w:val="24"/>
          <w:szCs w:val="24"/>
        </w:rPr>
      </w:pPr>
    </w:p>
    <w:p>
      <w:pPr>
        <w:rPr>
          <w:rFonts w:hint="eastAsia" w:ascii="宋体" w:hAnsi="宋体" w:eastAsia="宋体" w:cs="宋体"/>
          <w:sz w:val="24"/>
          <w:szCs w:val="24"/>
        </w:rPr>
      </w:pPr>
    </w:p>
    <w:p>
      <w:pPr>
        <w:pStyle w:val="6"/>
        <w:rPr>
          <w:rFonts w:hint="eastAsia" w:ascii="宋体" w:hAnsi="宋体" w:eastAsia="宋体" w:cs="宋体"/>
          <w:sz w:val="24"/>
          <w:szCs w:val="24"/>
        </w:rPr>
      </w:pPr>
    </w:p>
    <w:p>
      <w:pPr>
        <w:rPr>
          <w:rFonts w:hint="eastAsia" w:ascii="宋体" w:hAnsi="宋体" w:eastAsia="宋体" w:cs="宋体"/>
          <w:sz w:val="24"/>
          <w:szCs w:val="24"/>
        </w:rPr>
      </w:pPr>
    </w:p>
    <w:p>
      <w:pPr>
        <w:pStyle w:val="6"/>
        <w:rPr>
          <w:rFonts w:hint="eastAsia" w:ascii="宋体" w:hAnsi="宋体" w:eastAsia="宋体" w:cs="宋体"/>
          <w:sz w:val="24"/>
          <w:szCs w:val="24"/>
        </w:rPr>
      </w:pPr>
    </w:p>
    <w:p>
      <w:pPr>
        <w:rPr>
          <w:rFonts w:hint="eastAsia"/>
        </w:rPr>
      </w:pPr>
    </w:p>
    <w:p>
      <w:pPr>
        <w:pStyle w:val="6"/>
        <w:rPr>
          <w:rFonts w:hint="eastAsia"/>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4"/>
          <w:szCs w:val="24"/>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　</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帐号：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39" w:name="_Toc19694"/>
      <w:bookmarkStart w:id="40" w:name="_Toc27613"/>
      <w:bookmarkStart w:id="41" w:name="_Toc193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39"/>
      <w:bookmarkEnd w:id="40"/>
      <w:bookmarkEnd w:id="41"/>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both"/>
        <w:outlineLvl w:val="9"/>
        <w:rPr>
          <w:rFonts w:hint="eastAsia" w:ascii="宋体" w:hAnsi="宋体" w:eastAsia="宋体" w:cs="宋体"/>
          <w:b/>
          <w:bCs/>
          <w:i w:val="0"/>
          <w:iCs w:val="0"/>
          <w:color w:val="auto"/>
          <w:sz w:val="24"/>
          <w:szCs w:val="24"/>
          <w:highlight w:val="none"/>
        </w:rPr>
      </w:pPr>
      <w:bookmarkStart w:id="42" w:name="_Toc8537"/>
    </w:p>
    <w:p>
      <w:pPr>
        <w:rPr>
          <w:rFonts w:hint="eastAsia" w:ascii="宋体" w:hAnsi="宋体" w:eastAsia="宋体" w:cs="宋体"/>
          <w:b/>
          <w:bCs/>
          <w:i w:val="0"/>
          <w:iCs w:val="0"/>
          <w:color w:val="auto"/>
          <w:sz w:val="24"/>
          <w:szCs w:val="24"/>
          <w:highlight w:val="none"/>
        </w:rPr>
      </w:pPr>
    </w:p>
    <w:p>
      <w:pPr>
        <w:pStyle w:val="6"/>
        <w:rPr>
          <w:rFonts w:hint="eastAsia" w:ascii="宋体" w:hAnsi="宋体" w:eastAsia="宋体" w:cs="宋体"/>
          <w:b/>
          <w:bCs/>
          <w:i w:val="0"/>
          <w:iCs w:val="0"/>
          <w:color w:val="auto"/>
          <w:sz w:val="24"/>
          <w:szCs w:val="24"/>
          <w:highlight w:val="none"/>
        </w:rPr>
      </w:pPr>
    </w:p>
    <w:p>
      <w:pPr>
        <w:rPr>
          <w:rFonts w:hint="eastAsia" w:ascii="宋体" w:hAnsi="宋体" w:eastAsia="宋体" w:cs="宋体"/>
          <w:sz w:val="24"/>
          <w:szCs w:val="24"/>
        </w:rPr>
      </w:pPr>
    </w:p>
    <w:p>
      <w:pPr>
        <w:pStyle w:val="6"/>
        <w:rPr>
          <w:rFonts w:hint="eastAsia" w:ascii="宋体" w:hAnsi="宋体" w:eastAsia="宋体" w:cs="宋体"/>
          <w:sz w:val="24"/>
          <w:szCs w:val="24"/>
        </w:rPr>
      </w:pPr>
    </w:p>
    <w:p>
      <w:pPr>
        <w:rPr>
          <w:rFonts w:hint="eastAsia" w:ascii="宋体" w:hAnsi="宋体" w:eastAsia="宋体" w:cs="宋体"/>
          <w:sz w:val="24"/>
          <w:szCs w:val="24"/>
        </w:rPr>
      </w:pPr>
    </w:p>
    <w:p>
      <w:pPr>
        <w:pStyle w:val="6"/>
        <w:rPr>
          <w:rFonts w:hint="eastAsia" w:ascii="宋体" w:hAnsi="宋体" w:eastAsia="宋体" w:cs="宋体"/>
          <w:sz w:val="24"/>
          <w:szCs w:val="24"/>
        </w:rPr>
      </w:pPr>
    </w:p>
    <w:p>
      <w:pPr>
        <w:rPr>
          <w:rFonts w:hint="eastAsia" w:ascii="宋体" w:hAnsi="宋体" w:eastAsia="宋体" w:cs="宋体"/>
          <w:sz w:val="24"/>
          <w:szCs w:val="24"/>
        </w:rPr>
      </w:pPr>
    </w:p>
    <w:p>
      <w:pPr>
        <w:pStyle w:val="6"/>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部分  响应文件格式</w:t>
      </w:r>
      <w:bookmarkEnd w:id="42"/>
      <w:bookmarkEnd w:id="43"/>
    </w:p>
    <w:p>
      <w:pPr>
        <w:pStyle w:val="6"/>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left"/>
        <w:rPr>
          <w:rFonts w:hint="eastAsia" w:ascii="宋体" w:hAnsi="宋体" w:eastAsia="宋体" w:cs="宋体"/>
          <w:bCs/>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40"/>
          <w:szCs w:val="40"/>
          <w:highlight w:val="none"/>
          <w:lang w:eastAsia="zh-CN"/>
        </w:rPr>
      </w:pPr>
      <w:bookmarkStart w:id="44" w:name="_Toc8574"/>
      <w:r>
        <w:rPr>
          <w:rFonts w:hint="eastAsia" w:ascii="宋体" w:hAnsi="宋体" w:cs="宋体"/>
          <w:b/>
          <w:bCs/>
          <w:color w:val="auto"/>
          <w:kern w:val="0"/>
          <w:sz w:val="40"/>
          <w:szCs w:val="40"/>
          <w:highlight w:val="none"/>
          <w:lang w:eastAsia="zh-CN"/>
        </w:rPr>
        <w:t>邹城市西关小学校园地面硬化改造工程</w:t>
      </w:r>
      <w:r>
        <w:rPr>
          <w:rFonts w:hint="eastAsia" w:ascii="宋体" w:hAnsi="宋体" w:eastAsia="宋体" w:cs="宋体"/>
          <w:b/>
          <w:bCs/>
          <w:color w:val="auto"/>
          <w:kern w:val="0"/>
          <w:sz w:val="40"/>
          <w:szCs w:val="40"/>
          <w:highlight w:val="none"/>
          <w:lang w:eastAsia="zh-CN"/>
        </w:rPr>
        <w:t>竞争性磋商</w:t>
      </w:r>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center"/>
        <w:outlineLvl w:val="9"/>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96"/>
          <w:szCs w:val="96"/>
          <w:highlight w:val="none"/>
        </w:rPr>
      </w:pPr>
      <w:bookmarkStart w:id="45" w:name="_Toc27904"/>
      <w:bookmarkStart w:id="46" w:name="_Toc17164"/>
      <w:bookmarkStart w:id="47" w:name="_Toc26783"/>
      <w:r>
        <w:rPr>
          <w:rFonts w:hint="eastAsia" w:ascii="宋体" w:hAnsi="宋体" w:eastAsia="宋体" w:cs="宋体"/>
          <w:i w:val="0"/>
          <w:iCs w:val="0"/>
          <w:color w:val="auto"/>
          <w:sz w:val="96"/>
          <w:szCs w:val="96"/>
          <w:highlight w:val="none"/>
        </w:rPr>
        <w:t>响</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应</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文</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件</w:t>
      </w:r>
      <w:bookmarkEnd w:id="45"/>
      <w:bookmarkEnd w:id="46"/>
      <w:bookmarkEnd w:id="47"/>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24"/>
          <w:szCs w:val="2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pPr>
        <w:pStyle w:val="6"/>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6"/>
        <w:rPr>
          <w:rFonts w:hint="eastAsia" w:ascii="宋体" w:hAnsi="宋体" w:eastAsia="宋体" w:cs="宋体"/>
          <w:sz w:val="24"/>
          <w:szCs w:val="24"/>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6"/>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6"/>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48" w:name="_Toc11885"/>
      <w:bookmarkStart w:id="49" w:name="_Toc26481"/>
      <w:bookmarkStart w:id="50" w:name="_Toc29657"/>
      <w:bookmarkStart w:id="51" w:name="_Toc19904"/>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48"/>
      <w:bookmarkEnd w:id="49"/>
      <w:bookmarkEnd w:id="50"/>
      <w:bookmarkEnd w:id="5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52" w:name="_Toc10418"/>
      <w:bookmarkStart w:id="53" w:name="_Toc12737"/>
      <w:bookmarkStart w:id="54" w:name="_Toc32061"/>
      <w:bookmarkStart w:id="55" w:name="_Toc18435"/>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52"/>
      <w:bookmarkEnd w:id="53"/>
      <w:bookmarkEnd w:id="54"/>
      <w:bookmarkEnd w:id="55"/>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2"/>
          <w:szCs w:val="32"/>
          <w:highlight w:val="none"/>
        </w:rPr>
      </w:pPr>
      <w:bookmarkStart w:id="56" w:name="_Toc7829"/>
      <w:bookmarkStart w:id="57" w:name="_Toc6839"/>
      <w:bookmarkStart w:id="58" w:name="_Toc5121"/>
      <w:bookmarkStart w:id="59" w:name="_Toc15367"/>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日</w:t>
      </w:r>
      <w:bookmarkEnd w:id="56"/>
      <w:bookmarkEnd w:id="57"/>
      <w:bookmarkEnd w:id="58"/>
      <w:bookmarkEnd w:id="59"/>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bookmarkStart w:id="60" w:name="_Toc6905"/>
      <w:bookmarkStart w:id="61" w:name="_Toc8709"/>
      <w:bookmarkStart w:id="62" w:name="_Toc3064"/>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p>
    <w:bookmarkEnd w:id="60"/>
    <w:bookmarkEnd w:id="61"/>
    <w:bookmarkEnd w:id="62"/>
    <w:p>
      <w:pPr>
        <w:pStyle w:val="12"/>
        <w:snapToGrid w:val="0"/>
        <w:spacing w:line="360" w:lineRule="auto"/>
        <w:ind w:left="578"/>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rPr>
      </w:pP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6、技术标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6"/>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pStyle w:val="6"/>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rPr>
          <w:rFonts w:hint="eastAsia" w:ascii="宋体" w:hAnsi="宋体" w:eastAsia="宋体" w:cs="宋体"/>
          <w:color w:val="auto"/>
          <w:sz w:val="24"/>
          <w:szCs w:val="24"/>
        </w:rPr>
      </w:pP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63" w:name="_Toc8162"/>
      <w:r>
        <w:rPr>
          <w:rFonts w:hint="eastAsia" w:ascii="宋体" w:hAnsi="宋体" w:eastAsia="宋体" w:cs="宋体"/>
          <w:color w:val="auto"/>
          <w:sz w:val="24"/>
          <w:szCs w:val="24"/>
        </w:rPr>
        <w:t>一、磋商响应函</w:t>
      </w:r>
      <w:bookmarkEnd w:id="63"/>
    </w:p>
    <w:p>
      <w:pPr>
        <w:spacing w:line="360" w:lineRule="auto"/>
        <w:rPr>
          <w:rFonts w:hint="eastAsia" w:ascii="宋体" w:hAnsi="宋体" w:eastAsia="宋体" w:cs="宋体"/>
          <w:b/>
          <w:bCs/>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经研究，我方决定参加项目编号为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的政府采购活动并提交磋商响应文件。为此，我方郑重声明如下: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eastAsia="宋体" w:cs="宋体"/>
          <w:color w:val="auto"/>
          <w:kern w:val="0"/>
          <w:sz w:val="24"/>
          <w:szCs w:val="24"/>
        </w:rPr>
        <w:t>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2、如果我方的磋商响应文件被接受，我方将履行磋商文件中规定的每一项要求，并按我方磋商响应文件中的承诺按期、保质、保量完成项目的实施。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3、我方理解，最低报价不是入选成交候选人的唯一条件。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4、我方愿按《中华人民共和国合同法》履行自己的全部责任。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5、我方已详细检查所有磋商文件、附件以及所提供的参考文件，因模糊和误解产生的一切后果，由我方自负。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6、我方的磋商响应文件自递交截止之日起60个日历日内有效。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7、我方同意按文件要求，提交与递交磋商响应文件有关的数据和资料。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法人代表或委托代理人（签字或盖章）：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6"/>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rPr>
          <w:rFonts w:hint="eastAsia" w:ascii="宋体" w:hAnsi="宋体" w:eastAsia="宋体" w:cs="宋体"/>
          <w:sz w:val="24"/>
          <w:szCs w:val="24"/>
        </w:rPr>
      </w:pPr>
    </w:p>
    <w:p>
      <w:pPr>
        <w:pStyle w:val="4"/>
        <w:jc w:val="center"/>
        <w:rPr>
          <w:rFonts w:hint="eastAsia" w:ascii="宋体" w:hAnsi="宋体" w:eastAsia="宋体" w:cs="宋体"/>
          <w:color w:val="auto"/>
          <w:sz w:val="24"/>
          <w:szCs w:val="24"/>
        </w:rPr>
      </w:pPr>
      <w:bookmarkStart w:id="64" w:name="_Toc300901193"/>
      <w:bookmarkStart w:id="65" w:name="_Toc4405"/>
      <w:bookmarkStart w:id="66" w:name="_Toc374107067"/>
      <w:bookmarkStart w:id="67" w:name="_Toc323641999"/>
      <w:r>
        <w:rPr>
          <w:rFonts w:hint="eastAsia" w:ascii="宋体" w:hAnsi="宋体" w:eastAsia="宋体" w:cs="宋体"/>
          <w:color w:val="auto"/>
          <w:sz w:val="24"/>
          <w:szCs w:val="24"/>
        </w:rPr>
        <w:t>二、法定代表人身份证明</w:t>
      </w:r>
      <w:bookmarkEnd w:id="64"/>
      <w:bookmarkEnd w:id="65"/>
      <w:bookmarkEnd w:id="66"/>
      <w:bookmarkEnd w:id="67"/>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br w:type="page"/>
      </w:r>
    </w:p>
    <w:p>
      <w:pPr>
        <w:pStyle w:val="4"/>
        <w:jc w:val="center"/>
        <w:rPr>
          <w:rFonts w:hint="eastAsia" w:ascii="宋体" w:hAnsi="宋体" w:eastAsia="宋体" w:cs="宋体"/>
          <w:color w:val="auto"/>
          <w:sz w:val="24"/>
          <w:szCs w:val="24"/>
        </w:rPr>
      </w:pPr>
      <w:bookmarkStart w:id="68" w:name="_Toc16269"/>
      <w:r>
        <w:rPr>
          <w:rFonts w:hint="eastAsia" w:ascii="宋体" w:hAnsi="宋体" w:eastAsia="宋体" w:cs="宋体"/>
          <w:color w:val="auto"/>
          <w:sz w:val="24"/>
          <w:szCs w:val="24"/>
        </w:rPr>
        <w:t>授权委托书</w:t>
      </w:r>
      <w:bookmarkEnd w:id="68"/>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rPr>
      </w:pP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标段施工竞争性磋商响应文件、</w:t>
      </w:r>
      <w:r>
        <w:rPr>
          <w:rFonts w:hint="eastAsia" w:ascii="宋体" w:hAnsi="宋体" w:eastAsia="宋体" w:cs="宋体"/>
          <w:color w:val="auto"/>
          <w:kern w:val="0"/>
          <w:sz w:val="24"/>
          <w:szCs w:val="24"/>
        </w:rPr>
        <w:t>参加本项目竞争性磋商、全权处理磋商过程中所签署的一切文件和有关的一切事务、</w:t>
      </w:r>
      <w:r>
        <w:rPr>
          <w:rFonts w:hint="eastAsia" w:ascii="宋体" w:hAnsi="宋体" w:eastAsia="宋体" w:cs="宋体"/>
          <w:color w:val="auto"/>
          <w:sz w:val="24"/>
          <w:szCs w:val="24"/>
        </w:rPr>
        <w:t>签订合同和处理有关事宜，其法律后果由我方承担。</w:t>
      </w:r>
    </w:p>
    <w:p>
      <w:pPr>
        <w:spacing w:before="143" w:beforeLines="5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委托期限：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before="286" w:beforeLines="100"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spacing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法定代表人身份证明</w:t>
      </w:r>
    </w:p>
    <w:p>
      <w:pPr>
        <w:numPr>
          <w:ilvl w:val="0"/>
          <w:numId w:val="2"/>
        </w:numPr>
        <w:spacing w:line="500" w:lineRule="exact"/>
        <w:ind w:left="96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授权委托人身份证明</w:t>
      </w:r>
    </w:p>
    <w:p>
      <w:pPr>
        <w:pStyle w:val="6"/>
        <w:numPr>
          <w:ilvl w:val="0"/>
          <w:numId w:val="0"/>
        </w:numPr>
        <w:ind w:left="960" w:leftChars="0"/>
        <w:rPr>
          <w:rFonts w:hint="default"/>
          <w:lang w:val="en-US" w:eastAsia="zh-CN"/>
        </w:rPr>
      </w:pPr>
    </w:p>
    <w:p>
      <w:pPr>
        <w:rPr>
          <w:rFonts w:hint="default"/>
          <w:lang w:val="en-US" w:eastAsia="zh-CN"/>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供  应  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u w:val="single"/>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rPr>
      </w:pPr>
    </w:p>
    <w:p>
      <w:pPr>
        <w:spacing w:line="400" w:lineRule="exact"/>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jc w:val="center"/>
        <w:rPr>
          <w:rFonts w:hint="eastAsia" w:ascii="宋体" w:hAnsi="宋体" w:eastAsia="宋体" w:cs="宋体"/>
          <w:b/>
          <w:bCs w:val="0"/>
          <w:color w:val="auto"/>
          <w:sz w:val="24"/>
          <w:szCs w:val="24"/>
        </w:rPr>
      </w:pPr>
    </w:p>
    <w:p>
      <w:pPr>
        <w:jc w:val="center"/>
        <w:rPr>
          <w:rFonts w:hint="eastAsia" w:ascii="宋体" w:hAnsi="宋体" w:eastAsia="宋体" w:cs="宋体"/>
          <w:b/>
          <w:bCs w:val="0"/>
          <w:color w:val="auto"/>
          <w:sz w:val="24"/>
          <w:szCs w:val="24"/>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69" w:name="_Toc23578"/>
      <w:bookmarkStart w:id="70" w:name="_Toc21796"/>
      <w:bookmarkStart w:id="71" w:name="_Toc850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rPr>
      </w:pPr>
      <w:r>
        <w:rPr>
          <w:rFonts w:hint="eastAsia" w:asciiTheme="minorEastAsia" w:hAnsiTheme="minorEastAsia" w:eastAsiaTheme="minorEastAsia" w:cstheme="minorEastAsia"/>
          <w:i w:val="0"/>
          <w:iCs w:val="0"/>
          <w:color w:val="auto"/>
          <w:sz w:val="32"/>
          <w:szCs w:val="40"/>
          <w:highlight w:val="none"/>
          <w:lang w:eastAsia="zh-CN"/>
        </w:rPr>
        <w:t>三</w:t>
      </w:r>
      <w:r>
        <w:rPr>
          <w:rFonts w:hint="eastAsia" w:asciiTheme="minorEastAsia" w:hAnsiTheme="minorEastAsia" w:eastAsiaTheme="minorEastAsia" w:cstheme="minorEastAsia"/>
          <w:i w:val="0"/>
          <w:iCs w:val="0"/>
          <w:color w:val="auto"/>
          <w:sz w:val="32"/>
          <w:szCs w:val="40"/>
          <w:highlight w:val="none"/>
        </w:rPr>
        <w:t>、初次报价</w:t>
      </w:r>
      <w:bookmarkEnd w:id="69"/>
      <w:bookmarkEnd w:id="70"/>
    </w:p>
    <w:p>
      <w:pPr>
        <w:pStyle w:val="8"/>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Cs w:val="28"/>
          <w:highlight w:val="none"/>
        </w:rPr>
      </w:pPr>
      <w:bookmarkStart w:id="72" w:name="_Toc27654"/>
      <w:r>
        <w:rPr>
          <w:rFonts w:hint="eastAsia" w:asciiTheme="minorEastAsia" w:hAnsiTheme="minorEastAsia" w:eastAsiaTheme="minorEastAsia" w:cstheme="minorEastAsia"/>
          <w:b/>
          <w:i w:val="0"/>
          <w:iCs w:val="0"/>
          <w:color w:val="auto"/>
          <w:szCs w:val="28"/>
          <w:highlight w:val="none"/>
        </w:rPr>
        <w:t>（一）初次报价表</w:t>
      </w:r>
      <w:bookmarkEnd w:id="72"/>
    </w:p>
    <w:tbl>
      <w:tblPr>
        <w:tblStyle w:val="13"/>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总报价</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人民币（大写）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（小写）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w w:val="110"/>
                <w:szCs w:val="21"/>
                <w:highlight w:val="none"/>
              </w:rPr>
              <w:t>工期（</w:t>
            </w:r>
            <w:r>
              <w:rPr>
                <w:rFonts w:hint="eastAsia" w:asciiTheme="minorEastAsia" w:hAnsiTheme="minorEastAsia" w:eastAsiaTheme="minorEastAsia" w:cstheme="minorEastAsia"/>
                <w:i w:val="0"/>
                <w:iCs w:val="0"/>
                <w:color w:val="auto"/>
                <w:w w:val="110"/>
                <w:szCs w:val="21"/>
                <w:highlight w:val="none"/>
                <w:lang w:eastAsia="zh-CN"/>
              </w:rPr>
              <w:t>日历天</w:t>
            </w:r>
            <w:r>
              <w:rPr>
                <w:rFonts w:hint="eastAsia" w:asciiTheme="minorEastAsia" w:hAnsiTheme="minorEastAsia" w:eastAsiaTheme="minorEastAsia" w:cstheme="minorEastAsia"/>
                <w:i w:val="0"/>
                <w:iCs w:val="0"/>
                <w:color w:val="auto"/>
                <w:w w:val="110"/>
                <w:szCs w:val="21"/>
                <w:highlight w:val="none"/>
              </w:rPr>
              <w:t>）</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eastAsia="zh-CN"/>
              </w:rPr>
            </w:pPr>
            <w:r>
              <w:rPr>
                <w:rFonts w:hint="eastAsia" w:asciiTheme="minorEastAsia" w:hAnsiTheme="minorEastAsia" w:eastAsiaTheme="minorEastAsia" w:cstheme="minorEastAsia"/>
                <w:i w:val="0"/>
                <w:iCs w:val="0"/>
                <w:color w:val="auto"/>
                <w:w w:val="110"/>
                <w:szCs w:val="21"/>
                <w:highlight w:val="none"/>
                <w:lang w:eastAsia="zh-CN"/>
              </w:rPr>
              <w:t>项目负责人</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default" w:asciiTheme="minorEastAsia" w:hAnsiTheme="minorEastAsia" w:eastAsiaTheme="minorEastAsia" w:cstheme="minorEastAsia"/>
                <w:i w:val="0"/>
                <w:iCs w:val="0"/>
                <w:color w:val="auto"/>
                <w:w w:val="11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rPr>
            </w:pPr>
            <w:r>
              <w:rPr>
                <w:rFonts w:hint="eastAsia" w:asciiTheme="minorEastAsia" w:hAnsiTheme="minorEastAsia" w:eastAsiaTheme="minorEastAsia" w:cstheme="minorEastAsia"/>
                <w:i w:val="0"/>
                <w:iCs w:val="0"/>
                <w:color w:val="auto"/>
                <w:w w:val="110"/>
                <w:szCs w:val="21"/>
                <w:highlight w:val="none"/>
              </w:rPr>
              <w:t>质量标准</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val="en-US" w:eastAsia="zh-CN"/>
              </w:rPr>
            </w:pPr>
            <w:r>
              <w:rPr>
                <w:rFonts w:hint="eastAsia" w:asciiTheme="minorEastAsia" w:hAnsiTheme="minorEastAsia" w:eastAsiaTheme="minorEastAsia" w:cstheme="minorEastAsia"/>
                <w:i w:val="0"/>
                <w:iCs w:val="0"/>
                <w:color w:val="auto"/>
                <w:w w:val="110"/>
                <w:szCs w:val="21"/>
                <w:highlight w:val="none"/>
                <w:lang w:val="en-US" w:eastAsia="zh-CN"/>
              </w:rPr>
              <w:t>缺陷责任期</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val="en-US" w:eastAsia="zh-CN"/>
              </w:rPr>
            </w:pPr>
            <w:r>
              <w:rPr>
                <w:rFonts w:hint="eastAsia" w:ascii="宋体" w:hAnsi="宋体" w:cs="宋体"/>
                <w:sz w:val="24"/>
              </w:rPr>
              <w:t>是否为小微企业（填写“是”或“否”）</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val="en-US" w:eastAsia="zh-CN"/>
              </w:rPr>
            </w:pPr>
            <w:r>
              <w:rPr>
                <w:rFonts w:hint="eastAsia" w:ascii="宋体" w:hAnsi="宋体" w:cs="宋体"/>
                <w:sz w:val="24"/>
                <w:lang w:eastAsia="zh-CN"/>
              </w:rPr>
              <w:t>是否为</w:t>
            </w:r>
            <w:r>
              <w:rPr>
                <w:rFonts w:hint="eastAsia" w:ascii="宋体" w:hAnsi="宋体" w:cs="宋体"/>
                <w:sz w:val="24"/>
              </w:rPr>
              <w:t>监狱企业和戒毒企业（填写“是”或“否”）</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924"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val="en-US" w:eastAsia="zh-CN"/>
              </w:rPr>
            </w:pPr>
            <w:r>
              <w:rPr>
                <w:rFonts w:hint="eastAsia" w:ascii="宋体" w:hAnsi="宋体" w:cs="宋体"/>
                <w:sz w:val="24"/>
              </w:rPr>
              <w:t>是否为残疾人福利性单位（填写“是”或“否”</w:t>
            </w:r>
            <w:r>
              <w:rPr>
                <w:rFonts w:hint="eastAsia" w:ascii="宋体" w:hAnsi="宋体" w:cs="宋体"/>
                <w:sz w:val="24"/>
                <w:lang w:eastAsia="zh-CN"/>
              </w:rPr>
              <w:t>）</w:t>
            </w:r>
          </w:p>
        </w:tc>
        <w:tc>
          <w:tcPr>
            <w:tcW w:w="6995"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供应商（盖章）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法人代表或委托代理人（签字或盖章）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日期</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年</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月</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lang w:eastAsia="zh-CN"/>
        </w:rPr>
      </w:pPr>
      <w:r>
        <w:rPr>
          <w:rFonts w:hint="eastAsia" w:asciiTheme="minorEastAsia" w:hAnsiTheme="minorEastAsia" w:eastAsiaTheme="minorEastAsia" w:cstheme="minorEastAsia"/>
          <w:bCs/>
          <w:i w:val="0"/>
          <w:iCs w:val="0"/>
          <w:color w:val="auto"/>
          <w:szCs w:val="21"/>
          <w:highlight w:val="none"/>
        </w:rPr>
        <w:t>说明</w:t>
      </w:r>
      <w:r>
        <w:rPr>
          <w:rFonts w:hint="eastAsia" w:asciiTheme="minorEastAsia" w:hAnsiTheme="minorEastAsia" w:eastAsiaTheme="minorEastAsia" w:cstheme="minorEastAsia"/>
          <w:bCs/>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r>
        <w:rPr>
          <w:rFonts w:hint="eastAsia" w:asciiTheme="minorEastAsia" w:hAnsiTheme="minorEastAsia" w:eastAsiaTheme="minorEastAsia" w:cstheme="minorEastAsia"/>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highlight w:val="none"/>
        </w:rPr>
      </w:pPr>
      <w:r>
        <w:rPr>
          <w:rFonts w:hint="eastAsia" w:asciiTheme="minorEastAsia" w:hAnsiTheme="minorEastAsia" w:eastAsiaTheme="minorEastAsia" w:cstheme="minorEastAsia"/>
          <w:b/>
          <w:i w:val="0"/>
          <w:iCs w:val="0"/>
          <w:color w:val="auto"/>
          <w:szCs w:val="21"/>
          <w:highlight w:val="none"/>
        </w:rPr>
        <w:t>2、</w:t>
      </w:r>
      <w:r>
        <w:rPr>
          <w:rFonts w:hint="eastAsia" w:asciiTheme="minorEastAsia" w:hAnsiTheme="minorEastAsia" w:eastAsiaTheme="minorEastAsia" w:cstheme="minorEastAsia"/>
          <w:b/>
          <w:i w:val="0"/>
          <w:iCs w:val="0"/>
          <w:color w:val="auto"/>
          <w:szCs w:val="21"/>
          <w:highlight w:val="none"/>
          <w:lang w:eastAsia="zh-CN"/>
        </w:rPr>
        <w:t>供应商</w:t>
      </w:r>
      <w:r>
        <w:rPr>
          <w:rFonts w:hint="eastAsia" w:asciiTheme="minorEastAsia" w:hAnsiTheme="minorEastAsia" w:eastAsiaTheme="minorEastAsia" w:cstheme="minorEastAsia"/>
          <w:b/>
          <w:i w:val="0"/>
          <w:iCs w:val="0"/>
          <w:color w:val="auto"/>
          <w:szCs w:val="21"/>
          <w:highlight w:val="none"/>
        </w:rPr>
        <w:t>的报价包括完成本工程的全部费用。其中，磋商代理服务费应分摊在报价中。</w:t>
      </w: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初次报价的已标价工程量清单</w:t>
      </w:r>
      <w:bookmarkEnd w:id="71"/>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0"/>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br w:type="page"/>
      </w:r>
    </w:p>
    <w:p>
      <w:pPr>
        <w:pStyle w:val="20"/>
        <w:spacing w:line="360" w:lineRule="auto"/>
        <w:ind w:right="480"/>
        <w:jc w:val="center"/>
        <w:rPr>
          <w:rFonts w:hint="eastAsia" w:ascii="宋体" w:hAnsi="宋体"/>
          <w:b/>
          <w:sz w:val="24"/>
          <w:szCs w:val="24"/>
          <w:lang w:eastAsia="zh-CN"/>
        </w:rPr>
      </w:pPr>
      <w:r>
        <w:rPr>
          <w:rFonts w:hint="eastAsia" w:ascii="宋体" w:hAnsi="宋体"/>
          <w:b/>
          <w:sz w:val="24"/>
          <w:szCs w:val="24"/>
          <w:lang w:eastAsia="zh-CN"/>
        </w:rPr>
        <w:t>五、资格资料审查</w:t>
      </w:r>
    </w:p>
    <w:p>
      <w:pPr>
        <w:pStyle w:val="20"/>
        <w:spacing w:line="360" w:lineRule="auto"/>
        <w:ind w:right="480"/>
        <w:jc w:val="center"/>
        <w:rPr>
          <w:rFonts w:ascii="宋体" w:hAnsi="宋体" w:cs="宋体"/>
          <w:sz w:val="24"/>
        </w:rPr>
      </w:pPr>
      <w:r>
        <w:rPr>
          <w:rFonts w:ascii="宋体" w:hAnsi="宋体" w:cs="宋体"/>
          <w:sz w:val="24"/>
        </w:rPr>
        <w:t>营业执照副本复印件</w:t>
      </w:r>
    </w:p>
    <w:p>
      <w:pPr>
        <w:pStyle w:val="20"/>
        <w:spacing w:line="360" w:lineRule="auto"/>
        <w:ind w:right="480"/>
        <w:jc w:val="center"/>
        <w:rPr>
          <w:rFonts w:hint="eastAsia" w:ascii="宋体" w:hAnsi="宋体" w:cs="宋体"/>
          <w:sz w:val="24"/>
          <w:lang w:val="en-US" w:eastAsia="zh-CN"/>
        </w:rPr>
      </w:pPr>
      <w:r>
        <w:rPr>
          <w:rFonts w:hint="eastAsia" w:ascii="宋体" w:hAnsi="宋体" w:cs="宋体"/>
          <w:sz w:val="24"/>
          <w:lang w:val="en-US" w:eastAsia="zh-CN"/>
        </w:rPr>
        <w:t xml:space="preserve"> 磋商保证金交纳凭证</w:t>
      </w:r>
    </w:p>
    <w:p>
      <w:pPr>
        <w:pStyle w:val="20"/>
        <w:spacing w:line="360" w:lineRule="auto"/>
        <w:ind w:right="480"/>
        <w:jc w:val="center"/>
        <w:rPr>
          <w:rFonts w:hint="eastAsia" w:ascii="宋体" w:hAnsi="宋体" w:cs="宋体"/>
          <w:sz w:val="24"/>
          <w:lang w:val="en-US" w:eastAsia="zh-CN"/>
        </w:rPr>
      </w:pPr>
      <w:r>
        <w:rPr>
          <w:rFonts w:ascii="宋体" w:hAnsi="宋体" w:cs="宋体"/>
          <w:sz w:val="24"/>
        </w:rPr>
        <w:t>采购人要求响应供应商递交的其他资格审查材料</w:t>
      </w:r>
    </w:p>
    <w:p>
      <w:pPr>
        <w:pStyle w:val="6"/>
        <w:rPr>
          <w:rFonts w:hint="eastAsia"/>
          <w:lang w:eastAsia="zh-CN"/>
        </w:rPr>
      </w:pPr>
    </w:p>
    <w:p>
      <w:pPr>
        <w:pStyle w:val="20"/>
        <w:keepNext w:val="0"/>
        <w:keepLines w:val="0"/>
        <w:pageBreakBefore w:val="0"/>
        <w:widowControl/>
        <w:kinsoku/>
        <w:wordWrap/>
        <w:overflowPunct/>
        <w:topLinePunct w:val="0"/>
        <w:autoSpaceDE/>
        <w:autoSpaceDN/>
        <w:bidi w:val="0"/>
        <w:adjustRightInd/>
        <w:snapToGrid/>
        <w:spacing w:line="600" w:lineRule="exact"/>
        <w:ind w:right="482" w:firstLine="482" w:firstLineChars="200"/>
        <w:textAlignment w:val="auto"/>
        <w:rPr>
          <w:rFonts w:hint="eastAsia" w:ascii="宋体" w:hAnsi="宋体" w:eastAsia="宋体" w:cs="宋体"/>
          <w:b/>
          <w:color w:val="auto"/>
          <w:sz w:val="24"/>
          <w:szCs w:val="24"/>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pStyle w:val="20"/>
        <w:tabs>
          <w:tab w:val="left" w:pos="9638"/>
        </w:tabs>
        <w:spacing w:line="360" w:lineRule="auto"/>
        <w:ind w:right="-82"/>
        <w:jc w:val="both"/>
        <w:rPr>
          <w:rFonts w:hint="eastAsia" w:ascii="宋体" w:hAnsi="宋体" w:eastAsia="宋体" w:cs="宋体"/>
          <w:color w:val="auto"/>
          <w:sz w:val="24"/>
          <w:szCs w:val="24"/>
          <w:lang w:val="en-US" w:eastAsia="zh-CN"/>
        </w:rPr>
      </w:pPr>
    </w:p>
    <w:p>
      <w:pPr>
        <w:rPr>
          <w:rFonts w:hint="eastAsia" w:ascii="宋体" w:hAnsi="宋体"/>
          <w:b/>
          <w:sz w:val="24"/>
          <w:szCs w:val="24"/>
          <w:lang w:eastAsia="zh-CN"/>
        </w:rPr>
      </w:pPr>
      <w:bookmarkStart w:id="73" w:name="_Toc4810"/>
      <w:r>
        <w:rPr>
          <w:rFonts w:hint="eastAsia" w:ascii="宋体" w:hAnsi="宋体"/>
          <w:b/>
          <w:sz w:val="24"/>
          <w:szCs w:val="24"/>
          <w:lang w:eastAsia="zh-CN"/>
        </w:rPr>
        <w:br w:type="page"/>
      </w:r>
    </w:p>
    <w:p>
      <w:pPr>
        <w:jc w:val="center"/>
        <w:rPr>
          <w:rFonts w:hint="eastAsia" w:ascii="宋体" w:hAnsi="宋体" w:eastAsia="宋体"/>
          <w:b/>
          <w:sz w:val="28"/>
          <w:szCs w:val="28"/>
          <w:lang w:eastAsia="zh-CN"/>
        </w:rPr>
      </w:pPr>
      <w:r>
        <w:rPr>
          <w:rFonts w:hint="eastAsia" w:ascii="宋体" w:hAnsi="宋体"/>
          <w:b/>
          <w:sz w:val="28"/>
          <w:szCs w:val="28"/>
          <w:lang w:eastAsia="zh-CN"/>
        </w:rPr>
        <w:t>六、技术标</w:t>
      </w:r>
    </w:p>
    <w:p>
      <w:pPr>
        <w:rPr>
          <w:rFonts w:hint="eastAsia" w:ascii="宋体" w:hAnsi="宋体" w:eastAsia="宋体" w:cs="宋体"/>
          <w:color w:val="auto"/>
          <w:sz w:val="24"/>
          <w:szCs w:val="24"/>
          <w:lang w:eastAsia="zh-CN"/>
        </w:rPr>
      </w:pPr>
      <w:r>
        <w:rPr>
          <w:rFonts w:hint="eastAsia" w:ascii="宋体" w:hAnsi="宋体"/>
          <w:b/>
          <w:sz w:val="24"/>
          <w:szCs w:val="24"/>
        </w:rPr>
        <w:br w:type="page"/>
      </w: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、建设工程扬尘治理工作承诺书</w:t>
      </w:r>
      <w:bookmarkEnd w:id="73"/>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一、工作目标</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cs="宋体"/>
          <w:color w:val="auto"/>
          <w:sz w:val="24"/>
          <w:szCs w:val="24"/>
          <w:lang w:eastAsia="zh-CN" w:bidi="ar"/>
        </w:rPr>
        <w:t>二、</w:t>
      </w:r>
      <w:r>
        <w:rPr>
          <w:rFonts w:hint="eastAsia" w:ascii="宋体" w:hAnsi="宋体" w:eastAsia="宋体" w:cs="宋体"/>
          <w:color w:val="auto"/>
          <w:sz w:val="24"/>
          <w:szCs w:val="24"/>
          <w:lang w:bidi="ar"/>
        </w:rPr>
        <w:t>承诺事项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三、责任追究</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2、对达不到扬尘治理标准的、要求停工整改拒不整改的项目，提请上级主管部门取消该项目负责人建造师执业资格（或项目经理证）。</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lang w:bidi="ar"/>
        </w:rPr>
      </w:pP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供应商：</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w:t>
      </w:r>
    </w:p>
    <w:p>
      <w:pPr>
        <w:spacing w:line="360" w:lineRule="auto"/>
        <w:ind w:firstLine="480" w:firstLineChars="200"/>
        <w:rPr>
          <w:rFonts w:hint="eastAsia" w:ascii="宋体" w:hAnsi="宋体" w:eastAsia="宋体" w:cs="宋体"/>
          <w:color w:val="auto"/>
          <w:sz w:val="24"/>
          <w:szCs w:val="24"/>
          <w:lang w:eastAsia="zh-CN"/>
        </w:rPr>
        <w:sectPr>
          <w:footerReference r:id="rId9" w:type="first"/>
          <w:footerReference r:id="rId8" w:type="default"/>
          <w:pgSz w:w="11906" w:h="16838"/>
          <w:pgMar w:top="1418" w:right="1028" w:bottom="1418" w:left="1418" w:header="851" w:footer="992" w:gutter="0"/>
          <w:pgNumType w:fmt="decimal"/>
          <w:cols w:space="720" w:num="1"/>
          <w:titlePg/>
          <w:docGrid w:type="lines" w:linePitch="286" w:charSpace="0"/>
        </w:sectPr>
      </w:pPr>
      <w:r>
        <w:rPr>
          <w:rFonts w:hint="eastAsia" w:ascii="宋体" w:hAnsi="宋体" w:eastAsia="宋体" w:cs="宋体"/>
          <w:color w:val="auto"/>
          <w:sz w:val="24"/>
          <w:szCs w:val="24"/>
          <w:lang w:bidi="ar"/>
        </w:rPr>
        <w:t>法定代表人：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签字或盖章</w:t>
      </w:r>
      <w:r>
        <w:rPr>
          <w:rFonts w:hint="eastAsia" w:ascii="宋体" w:hAnsi="宋体" w:cs="宋体"/>
          <w:color w:val="auto"/>
          <w:sz w:val="24"/>
          <w:szCs w:val="24"/>
          <w:lang w:eastAsia="zh-CN" w:bidi="ar"/>
        </w:rPr>
        <w:t>）</w:t>
      </w:r>
    </w:p>
    <w:p>
      <w:pPr>
        <w:rPr>
          <w:rFonts w:hint="eastAsia"/>
          <w:lang w:eastAsia="zh-CN"/>
        </w:rPr>
      </w:pPr>
      <w:bookmarkStart w:id="74" w:name="_Toc31300"/>
    </w:p>
    <w:p>
      <w:pPr>
        <w:pStyle w:val="4"/>
        <w:jc w:val="center"/>
        <w:rPr>
          <w:rFonts w:hint="eastAsia" w:ascii="宋体" w:hAnsi="宋体" w:eastAsia="宋体" w:cs="宋体"/>
          <w:color w:val="auto"/>
          <w:sz w:val="32"/>
          <w:szCs w:val="32"/>
        </w:rPr>
      </w:pPr>
      <w:r>
        <w:rPr>
          <w:rFonts w:hint="eastAsia" w:ascii="宋体" w:hAnsi="宋体" w:eastAsia="宋体" w:cs="宋体"/>
          <w:color w:val="auto"/>
          <w:sz w:val="32"/>
          <w:szCs w:val="32"/>
          <w:lang w:eastAsia="zh-CN"/>
        </w:rPr>
        <w:t>八</w:t>
      </w:r>
      <w:r>
        <w:rPr>
          <w:rFonts w:hint="eastAsia" w:ascii="宋体" w:hAnsi="宋体" w:eastAsia="宋体" w:cs="宋体"/>
          <w:color w:val="auto"/>
          <w:sz w:val="32"/>
          <w:szCs w:val="32"/>
        </w:rPr>
        <w:t>、其他资料</w:t>
      </w:r>
      <w:bookmarkEnd w:id="74"/>
    </w:p>
    <w:p>
      <w:pPr>
        <w:pStyle w:val="20"/>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供应商认为需要加以说明的其他内容和需要提供的证明文件</w:t>
      </w:r>
    </w:p>
    <w:p>
      <w:pPr>
        <w:pStyle w:val="20"/>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w:t>
      </w:r>
    </w:p>
    <w:p>
      <w:pPr>
        <w:pStyle w:val="20"/>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p>
    <w:p>
      <w:pPr>
        <w:pStyle w:val="20"/>
        <w:tabs>
          <w:tab w:val="left" w:pos="9638"/>
        </w:tabs>
        <w:spacing w:line="360" w:lineRule="auto"/>
        <w:ind w:right="-82"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3、……</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pStyle w:val="20"/>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0"/>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0"/>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0"/>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0"/>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0"/>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75" w:name="_Toc31429"/>
      <w:bookmarkStart w:id="76" w:name="_Toc13148"/>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75"/>
      <w:bookmarkEnd w:id="76"/>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77"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77"/>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4"/>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pPr>
              <w:pStyle w:val="21"/>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footerReference r:id="rId12" w:type="first"/>
      <w:headerReference r:id="rId10" w:type="default"/>
      <w:footerReference r:id="rId11"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8A862"/>
    <w:multiLevelType w:val="singleLevel"/>
    <w:tmpl w:val="8DE8A862"/>
    <w:lvl w:ilvl="0" w:tentative="0">
      <w:start w:val="1"/>
      <w:numFmt w:val="chineseCounting"/>
      <w:suff w:val="nothing"/>
      <w:lvlText w:val="%1、"/>
      <w:lvlJc w:val="left"/>
      <w:rPr>
        <w:rFonts w:hint="eastAsia"/>
      </w:rPr>
    </w:lvl>
  </w:abstractNum>
  <w:abstractNum w:abstractNumId="1">
    <w:nsid w:val="098A1777"/>
    <w:multiLevelType w:val="singleLevel"/>
    <w:tmpl w:val="098A1777"/>
    <w:lvl w:ilvl="0" w:tentative="0">
      <w:start w:val="2"/>
      <w:numFmt w:val="decimal"/>
      <w:lvlText w:val="%1."/>
      <w:lvlJc w:val="left"/>
      <w:pPr>
        <w:tabs>
          <w:tab w:val="left" w:pos="312"/>
        </w:tabs>
        <w:ind w:left="9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ZjUxYjYzZmEzOGI0YzBjMGEwN2RkNmI1YzgzOWIifQ=="/>
  </w:docVars>
  <w:rsids>
    <w:rsidRoot w:val="6484700B"/>
    <w:rsid w:val="06A55D62"/>
    <w:rsid w:val="08006788"/>
    <w:rsid w:val="0B99080E"/>
    <w:rsid w:val="0D0B7772"/>
    <w:rsid w:val="0D1B1327"/>
    <w:rsid w:val="0DBE2CBD"/>
    <w:rsid w:val="0E677983"/>
    <w:rsid w:val="0F7B4AFA"/>
    <w:rsid w:val="0FAF6168"/>
    <w:rsid w:val="14756E37"/>
    <w:rsid w:val="17AC1C1A"/>
    <w:rsid w:val="190848A9"/>
    <w:rsid w:val="19E3418B"/>
    <w:rsid w:val="1A437E01"/>
    <w:rsid w:val="1A476E1B"/>
    <w:rsid w:val="1B0056B4"/>
    <w:rsid w:val="1C410A38"/>
    <w:rsid w:val="1D5140E5"/>
    <w:rsid w:val="21AF377F"/>
    <w:rsid w:val="241704E3"/>
    <w:rsid w:val="24A9077A"/>
    <w:rsid w:val="253E2AAB"/>
    <w:rsid w:val="2C353DD3"/>
    <w:rsid w:val="2E723B4B"/>
    <w:rsid w:val="33DB5F6B"/>
    <w:rsid w:val="34475534"/>
    <w:rsid w:val="37F7587E"/>
    <w:rsid w:val="38635126"/>
    <w:rsid w:val="387D6D8C"/>
    <w:rsid w:val="3C484ABA"/>
    <w:rsid w:val="3D877B01"/>
    <w:rsid w:val="3FF85401"/>
    <w:rsid w:val="460D4487"/>
    <w:rsid w:val="46536473"/>
    <w:rsid w:val="467F6A9F"/>
    <w:rsid w:val="498D0F9B"/>
    <w:rsid w:val="4FFE3184"/>
    <w:rsid w:val="53EC727F"/>
    <w:rsid w:val="58100A53"/>
    <w:rsid w:val="5A6F13EF"/>
    <w:rsid w:val="63D60B32"/>
    <w:rsid w:val="6484700B"/>
    <w:rsid w:val="66A81719"/>
    <w:rsid w:val="6E436B05"/>
    <w:rsid w:val="6ED93742"/>
    <w:rsid w:val="728B1D27"/>
    <w:rsid w:val="77F14671"/>
    <w:rsid w:val="77F551FF"/>
    <w:rsid w:val="7B736951"/>
    <w:rsid w:val="7E096B57"/>
    <w:rsid w:val="7E3F340D"/>
    <w:rsid w:val="7E712EF8"/>
    <w:rsid w:val="7FBA6058"/>
    <w:rsid w:val="7FF3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toa heading"/>
    <w:basedOn w:val="1"/>
    <w:next w:val="1"/>
    <w:qFormat/>
    <w:uiPriority w:val="0"/>
    <w:pPr>
      <w:spacing w:before="120" w:beforeLines="0"/>
    </w:pPr>
    <w:rPr>
      <w:rFonts w:ascii="Arial" w:hAnsi="Arial"/>
      <w:sz w:val="24"/>
      <w:szCs w:val="20"/>
    </w:rPr>
  </w:style>
  <w:style w:type="paragraph" w:styleId="7">
    <w:name w:val="List 2"/>
    <w:basedOn w:val="1"/>
    <w:qFormat/>
    <w:uiPriority w:val="0"/>
    <w:pPr>
      <w:ind w:left="100" w:leftChars="200" w:hanging="200" w:hangingChars="200"/>
    </w:pPr>
  </w:style>
  <w:style w:type="paragraph" w:styleId="8">
    <w:name w:val="Plain Text"/>
    <w:basedOn w:val="1"/>
    <w:qFormat/>
    <w:uiPriority w:val="0"/>
    <w:pPr>
      <w:adjustRightInd w:val="0"/>
      <w:jc w:val="left"/>
      <w:textAlignment w:val="baseline"/>
    </w:pPr>
    <w:rPr>
      <w:rFonts w:ascii="宋体" w:hAnsi="Courier New"/>
      <w:sz w:val="24"/>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6"/>
    <w:next w:val="1"/>
    <w:qFormat/>
    <w:uiPriority w:val="0"/>
    <w:pPr>
      <w:spacing w:after="120"/>
      <w:jc w:val="left"/>
    </w:pPr>
    <w:rPr>
      <w:rFonts w:ascii="Times New Roman" w:hAnsi="Times New Roman"/>
      <w:b/>
      <w:bCs/>
      <w:caps/>
      <w:sz w:val="20"/>
    </w:r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page number"/>
    <w:basedOn w:val="14"/>
    <w:qFormat/>
    <w:uiPriority w:val="0"/>
  </w:style>
  <w:style w:type="character" w:styleId="16">
    <w:name w:val="Hyperlink"/>
    <w:basedOn w:val="14"/>
    <w:qFormat/>
    <w:uiPriority w:val="99"/>
    <w:rPr>
      <w:rFonts w:ascii="Times New Roman" w:hAnsi="Times New Roman" w:eastAsia="宋体" w:cs="Times New Roman"/>
      <w:color w:val="000000"/>
      <w:szCs w:val="21"/>
      <w:u w:val="none"/>
    </w:rPr>
  </w:style>
  <w:style w:type="paragraph" w:customStyle="1" w:styleId="17">
    <w:name w:val="TOAHeading"/>
    <w:basedOn w:val="1"/>
    <w:next w:val="1"/>
    <w:qFormat/>
    <w:uiPriority w:val="0"/>
    <w:pPr>
      <w:spacing w:before="120" w:line="240" w:lineRule="auto"/>
      <w:jc w:val="both"/>
    </w:pPr>
    <w:rPr>
      <w:rFonts w:ascii="Arial" w:hAnsi="Arial"/>
      <w:kern w:val="2"/>
      <w:sz w:val="24"/>
      <w:szCs w:val="20"/>
      <w:lang w:val="en-US" w:eastAsia="zh-CN" w:bidi="ar-SA"/>
    </w:rPr>
  </w:style>
  <w:style w:type="paragraph" w:customStyle="1" w:styleId="18">
    <w:name w:val=" Char Char Char Char"/>
    <w:basedOn w:val="1"/>
    <w:qFormat/>
    <w:uiPriority w:val="0"/>
    <w:rPr>
      <w:kern w:val="0"/>
      <w:sz w:val="24"/>
      <w:szCs w:val="20"/>
    </w:rPr>
  </w:style>
  <w:style w:type="paragraph" w:customStyle="1" w:styleId="19">
    <w:name w:val="Table Paragraph"/>
    <w:basedOn w:val="1"/>
    <w:qFormat/>
    <w:uiPriority w:val="1"/>
    <w:rPr>
      <w:rFonts w:ascii="宋体" w:hAnsi="宋体" w:eastAsia="宋体" w:cs="宋体"/>
      <w:lang w:val="zh-CN" w:eastAsia="zh-CN" w:bidi="zh-CN"/>
    </w:rPr>
  </w:style>
  <w:style w:type="paragraph" w:customStyle="1" w:styleId="20">
    <w:name w:val="p0"/>
    <w:basedOn w:val="1"/>
    <w:qFormat/>
    <w:uiPriority w:val="0"/>
    <w:pPr>
      <w:widowControl/>
    </w:pPr>
    <w:rPr>
      <w:kern w:val="0"/>
      <w:szCs w:val="21"/>
    </w:rPr>
  </w:style>
  <w:style w:type="paragraph" w:customStyle="1" w:styleId="21">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30006</Words>
  <Characters>31584</Characters>
  <Lines>0</Lines>
  <Paragraphs>0</Paragraphs>
  <TotalTime>268</TotalTime>
  <ScaleCrop>false</ScaleCrop>
  <LinksUpToDate>false</LinksUpToDate>
  <CharactersWithSpaces>35534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2020-09-01T08:39:00Z</dcterms:created>
  <dc:creator>1</dc:creator>
  <cp:lastModifiedBy>Administrator</cp:lastModifiedBy>
  <cp:lastPrinted>2023-03-09T01:00:00Z</cp:lastPrinted>
  <dcterms:modified xsi:type="dcterms:W3CDTF">2023-07-03T01:34:25Z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AD522EB1F6584DF58E4AD8A5870430C9</vt:lpwstr>
  </property>
</Properties>
</file>